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BBC4C" w14:textId="240538CC" w:rsidR="00DE29D9" w:rsidRDefault="003D4D0E" w:rsidP="00DE29D9">
      <w:pPr>
        <w:shd w:val="clear" w:color="auto" w:fill="FFFFFF"/>
        <w:spacing w:after="0" w:line="240" w:lineRule="auto"/>
        <w:ind w:left="720" w:right="1440"/>
        <w:jc w:val="center"/>
        <w:rPr>
          <w:sz w:val="32"/>
          <w:szCs w:val="32"/>
        </w:rPr>
      </w:pPr>
      <w:r w:rsidRPr="00DE29D9">
        <w:rPr>
          <w:sz w:val="32"/>
          <w:szCs w:val="32"/>
        </w:rPr>
        <w:t>Paul’s Gospel of the Mystery</w:t>
      </w:r>
    </w:p>
    <w:p w14:paraId="13ECF7B3" w14:textId="77777777" w:rsidR="00C1399D" w:rsidRPr="00DE29D9" w:rsidRDefault="00C1399D" w:rsidP="00DE29D9">
      <w:pPr>
        <w:shd w:val="clear" w:color="auto" w:fill="FFFFFF"/>
        <w:spacing w:after="0" w:line="240" w:lineRule="auto"/>
        <w:ind w:left="720" w:right="1440"/>
        <w:jc w:val="center"/>
        <w:rPr>
          <w:sz w:val="32"/>
          <w:szCs w:val="32"/>
        </w:rPr>
      </w:pPr>
    </w:p>
    <w:p w14:paraId="01AA0BA2" w14:textId="156BB375" w:rsidR="00DE29D9" w:rsidRDefault="00DE29D9" w:rsidP="00DE29D9">
      <w:pPr>
        <w:shd w:val="clear" w:color="auto" w:fill="FFFFFF"/>
        <w:spacing w:after="0" w:line="240" w:lineRule="auto"/>
        <w:ind w:left="720" w:right="1440"/>
        <w:rPr>
          <w:rFonts w:ascii="Segoe UI" w:eastAsia="Times New Roman" w:hAnsi="Segoe UI" w:cs="Segoe UI"/>
          <w:color w:val="081C2A"/>
          <w:kern w:val="0"/>
          <w:sz w:val="24"/>
          <w:szCs w:val="24"/>
          <w14:ligatures w14:val="none"/>
        </w:rPr>
      </w:pPr>
      <w:r w:rsidRPr="005965F5">
        <w:rPr>
          <w:sz w:val="28"/>
          <w:szCs w:val="28"/>
        </w:rPr>
        <w:t>Romans 1:1-6 -</w:t>
      </w:r>
      <w:r>
        <w:t xml:space="preserve"> </w:t>
      </w:r>
      <w:r w:rsidRPr="003D0DF2">
        <w:rPr>
          <w:rFonts w:ascii="Segoe UI" w:eastAsia="Times New Roman" w:hAnsi="Segoe UI" w:cs="Segoe UI"/>
          <w:color w:val="081C2A"/>
          <w:kern w:val="0"/>
          <w:sz w:val="24"/>
          <w:szCs w:val="24"/>
          <w14:ligatures w14:val="none"/>
        </w:rPr>
        <w:t xml:space="preserve">Paul, a servant of Christ Jesus, </w:t>
      </w:r>
      <w:r w:rsidRPr="00DE29D9">
        <w:rPr>
          <w:rFonts w:ascii="Segoe UI" w:eastAsia="Times New Roman" w:hAnsi="Segoe UI" w:cs="Segoe UI"/>
          <w:color w:val="081C2A"/>
          <w:kern w:val="0"/>
          <w:sz w:val="24"/>
          <w:szCs w:val="24"/>
          <w:highlight w:val="yellow"/>
          <w14:ligatures w14:val="none"/>
        </w:rPr>
        <w:t>called to be an apostle, set apart for the gospel of God,</w:t>
      </w:r>
      <w:r w:rsidRPr="003D0DF2">
        <w:rPr>
          <w:rFonts w:ascii="Segoe UI" w:eastAsia="Times New Roman" w:hAnsi="Segoe UI" w:cs="Segoe UI"/>
          <w:color w:val="081C2A"/>
          <w:kern w:val="0"/>
          <w:sz w:val="24"/>
          <w:szCs w:val="24"/>
          <w14:ligatures w14:val="none"/>
        </w:rPr>
        <w:t xml:space="preserve"> which he promised beforehand through his prophets in the holy Scriptures, </w:t>
      </w:r>
      <w:r w:rsidRPr="00DE29D9">
        <w:rPr>
          <w:rFonts w:ascii="Segoe UI" w:eastAsia="Times New Roman" w:hAnsi="Segoe UI" w:cs="Segoe UI"/>
          <w:color w:val="081C2A"/>
          <w:kern w:val="0"/>
          <w:sz w:val="24"/>
          <w:szCs w:val="24"/>
          <w:highlight w:val="yellow"/>
          <w14:ligatures w14:val="none"/>
        </w:rPr>
        <w:t xml:space="preserve">concerning his Son, who was </w:t>
      </w:r>
      <w:r w:rsidRPr="00DE29D9">
        <w:rPr>
          <w:rFonts w:ascii="Segoe UI" w:eastAsia="Times New Roman" w:hAnsi="Segoe UI" w:cs="Segoe UI"/>
          <w:color w:val="081C2A"/>
          <w:kern w:val="0"/>
          <w:sz w:val="24"/>
          <w:szCs w:val="24"/>
          <w:highlight w:val="yellow"/>
          <w:u w:val="single"/>
          <w14:ligatures w14:val="none"/>
        </w:rPr>
        <w:t>descended from David</w:t>
      </w:r>
      <w:r w:rsidRPr="00DE29D9">
        <w:rPr>
          <w:rFonts w:ascii="Segoe UI" w:eastAsia="Times New Roman" w:hAnsi="Segoe UI" w:cs="Segoe UI"/>
          <w:color w:val="081C2A"/>
          <w:kern w:val="0"/>
          <w:sz w:val="24"/>
          <w:szCs w:val="24"/>
          <w:highlight w:val="yellow"/>
          <w14:ligatures w14:val="none"/>
        </w:rPr>
        <w:t xml:space="preserve"> according to the flesh and was declared to be the Son of God in power according to the Spirit of holiness by his </w:t>
      </w:r>
      <w:r w:rsidRPr="00DE29D9">
        <w:rPr>
          <w:rFonts w:ascii="Segoe UI" w:eastAsia="Times New Roman" w:hAnsi="Segoe UI" w:cs="Segoe UI"/>
          <w:color w:val="081C2A"/>
          <w:kern w:val="0"/>
          <w:sz w:val="24"/>
          <w:szCs w:val="24"/>
          <w:highlight w:val="yellow"/>
          <w:u w:val="single"/>
          <w14:ligatures w14:val="none"/>
        </w:rPr>
        <w:t>resurrection from the dead</w:t>
      </w:r>
      <w:r w:rsidRPr="00DE29D9">
        <w:rPr>
          <w:rFonts w:ascii="Segoe UI" w:eastAsia="Times New Roman" w:hAnsi="Segoe UI" w:cs="Segoe UI"/>
          <w:color w:val="081C2A"/>
          <w:kern w:val="0"/>
          <w:sz w:val="24"/>
          <w:szCs w:val="24"/>
          <w:highlight w:val="yellow"/>
          <w14:ligatures w14:val="none"/>
        </w:rPr>
        <w:t>, Jesus Christ our Lord,</w:t>
      </w:r>
      <w:r w:rsidRPr="003D0DF2">
        <w:rPr>
          <w:rFonts w:ascii="Segoe UI" w:eastAsia="Times New Roman" w:hAnsi="Segoe UI" w:cs="Segoe UI"/>
          <w:color w:val="081C2A"/>
          <w:kern w:val="0"/>
          <w:sz w:val="24"/>
          <w:szCs w:val="24"/>
          <w14:ligatures w14:val="none"/>
        </w:rPr>
        <w:t xml:space="preserve"> </w:t>
      </w:r>
      <w:r w:rsidRPr="003D0DF2">
        <w:rPr>
          <w:rFonts w:ascii="Segoe UI" w:eastAsia="Times New Roman" w:hAnsi="Segoe UI" w:cs="Segoe UI"/>
          <w:color w:val="081C2A"/>
          <w:kern w:val="0"/>
          <w:sz w:val="24"/>
          <w:szCs w:val="24"/>
          <w:highlight w:val="yellow"/>
          <w14:ligatures w14:val="none"/>
        </w:rPr>
        <w:t xml:space="preserve">through whom we have received grace and apostleship to bring about the </w:t>
      </w:r>
      <w:r w:rsidRPr="00DE29D9">
        <w:rPr>
          <w:rFonts w:ascii="Segoe UI" w:eastAsia="Times New Roman" w:hAnsi="Segoe UI" w:cs="Segoe UI"/>
          <w:color w:val="081C2A"/>
          <w:kern w:val="0"/>
          <w:sz w:val="24"/>
          <w:szCs w:val="24"/>
          <w:highlight w:val="yellow"/>
          <w:u w:val="single"/>
          <w14:ligatures w14:val="none"/>
        </w:rPr>
        <w:t>obedience of faith</w:t>
      </w:r>
      <w:r w:rsidRPr="003D0DF2">
        <w:rPr>
          <w:rFonts w:ascii="Segoe UI" w:eastAsia="Times New Roman" w:hAnsi="Segoe UI" w:cs="Segoe UI"/>
          <w:color w:val="081C2A"/>
          <w:kern w:val="0"/>
          <w:sz w:val="24"/>
          <w:szCs w:val="24"/>
          <w:highlight w:val="yellow"/>
          <w14:ligatures w14:val="none"/>
        </w:rPr>
        <w:t xml:space="preserve"> for the sake of his name </w:t>
      </w:r>
      <w:r w:rsidRPr="00DE29D9">
        <w:rPr>
          <w:rFonts w:ascii="Segoe UI" w:eastAsia="Times New Roman" w:hAnsi="Segoe UI" w:cs="Segoe UI"/>
          <w:color w:val="081C2A"/>
          <w:kern w:val="0"/>
          <w:sz w:val="24"/>
          <w:szCs w:val="24"/>
          <w:highlight w:val="yellow"/>
          <w:u w:val="single"/>
          <w14:ligatures w14:val="none"/>
        </w:rPr>
        <w:t>among all the nations, including you</w:t>
      </w:r>
      <w:r w:rsidRPr="003D0DF2">
        <w:rPr>
          <w:rFonts w:ascii="Segoe UI" w:eastAsia="Times New Roman" w:hAnsi="Segoe UI" w:cs="Segoe UI"/>
          <w:color w:val="081C2A"/>
          <w:kern w:val="0"/>
          <w:sz w:val="24"/>
          <w:szCs w:val="24"/>
          <w:highlight w:val="yellow"/>
          <w14:ligatures w14:val="none"/>
        </w:rPr>
        <w:t xml:space="preserve"> who are called to belong to Jesus Christ.</w:t>
      </w:r>
      <w:r w:rsidRPr="003D0DF2">
        <w:rPr>
          <w:rFonts w:ascii="Segoe UI" w:eastAsia="Times New Roman" w:hAnsi="Segoe UI" w:cs="Segoe UI"/>
          <w:color w:val="081C2A"/>
          <w:kern w:val="0"/>
          <w:sz w:val="24"/>
          <w:szCs w:val="24"/>
          <w14:ligatures w14:val="none"/>
        </w:rPr>
        <w:t xml:space="preserve"> (</w:t>
      </w:r>
      <w:hyperlink r:id="rId5" w:tgtFrame="_blank" w:history="1">
        <w:r w:rsidRPr="003D0DF2">
          <w:rPr>
            <w:rFonts w:ascii="Segoe UI" w:eastAsia="Times New Roman" w:hAnsi="Segoe UI" w:cs="Segoe UI"/>
            <w:color w:val="0000FF"/>
            <w:kern w:val="0"/>
            <w:sz w:val="24"/>
            <w:szCs w:val="24"/>
            <w:u w:val="single"/>
            <w14:ligatures w14:val="none"/>
          </w:rPr>
          <w:t>Romans 1:1–6, ESV</w:t>
        </w:r>
      </w:hyperlink>
      <w:r w:rsidRPr="003D0DF2">
        <w:rPr>
          <w:rFonts w:ascii="Segoe UI" w:eastAsia="Times New Roman" w:hAnsi="Segoe UI" w:cs="Segoe UI"/>
          <w:color w:val="081C2A"/>
          <w:kern w:val="0"/>
          <w:sz w:val="24"/>
          <w:szCs w:val="24"/>
          <w14:ligatures w14:val="none"/>
        </w:rPr>
        <w:t>)</w:t>
      </w:r>
    </w:p>
    <w:p w14:paraId="5F4C4B66" w14:textId="77777777" w:rsidR="00065331" w:rsidRDefault="00065331" w:rsidP="00DE29D9">
      <w:pPr>
        <w:shd w:val="clear" w:color="auto" w:fill="FFFFFF"/>
        <w:spacing w:after="0" w:line="240" w:lineRule="auto"/>
        <w:ind w:left="720" w:right="1440"/>
        <w:rPr>
          <w:rFonts w:ascii="Segoe UI" w:eastAsia="Times New Roman" w:hAnsi="Segoe UI" w:cs="Segoe UI"/>
          <w:color w:val="081C2A"/>
          <w:kern w:val="0"/>
          <w:sz w:val="24"/>
          <w:szCs w:val="24"/>
          <w14:ligatures w14:val="none"/>
        </w:rPr>
      </w:pPr>
    </w:p>
    <w:p w14:paraId="715EC972" w14:textId="77777777" w:rsidR="00065331" w:rsidRPr="003D0DF2" w:rsidRDefault="00065331" w:rsidP="00065331">
      <w:pPr>
        <w:shd w:val="clear" w:color="auto" w:fill="FFFFFF"/>
        <w:spacing w:after="0" w:line="240" w:lineRule="auto"/>
        <w:ind w:left="720" w:right="1440"/>
        <w:rPr>
          <w:rFonts w:ascii="Segoe UI" w:eastAsia="Times New Roman" w:hAnsi="Segoe UI" w:cs="Segoe UI"/>
          <w:color w:val="081C2A"/>
          <w:kern w:val="0"/>
          <w:sz w:val="24"/>
          <w:szCs w:val="24"/>
          <w14:ligatures w14:val="none"/>
        </w:rPr>
      </w:pPr>
      <w:r w:rsidRPr="003D0DF2">
        <w:rPr>
          <w:rFonts w:ascii="Segoe UI" w:eastAsia="Times New Roman" w:hAnsi="Segoe UI" w:cs="Segoe UI"/>
          <w:color w:val="081C2A"/>
          <w:kern w:val="0"/>
          <w:sz w:val="24"/>
          <w:szCs w:val="24"/>
          <w14:ligatures w14:val="none"/>
        </w:rPr>
        <w:t xml:space="preserve">For Christ did not send me to baptize but </w:t>
      </w:r>
      <w:r w:rsidRPr="00973DB9">
        <w:rPr>
          <w:rFonts w:ascii="Segoe UI" w:eastAsia="Times New Roman" w:hAnsi="Segoe UI" w:cs="Segoe UI"/>
          <w:color w:val="081C2A"/>
          <w:kern w:val="0"/>
          <w:sz w:val="24"/>
          <w:szCs w:val="24"/>
          <w:highlight w:val="yellow"/>
          <w14:ligatures w14:val="none"/>
        </w:rPr>
        <w:t>to preach the gospel</w:t>
      </w:r>
      <w:r w:rsidRPr="003D0DF2">
        <w:rPr>
          <w:rFonts w:ascii="Segoe UI" w:eastAsia="Times New Roman" w:hAnsi="Segoe UI" w:cs="Segoe UI"/>
          <w:color w:val="081C2A"/>
          <w:kern w:val="0"/>
          <w:sz w:val="24"/>
          <w:szCs w:val="24"/>
          <w14:ligatures w14:val="none"/>
        </w:rPr>
        <w:t>, and not with words of eloquent wisdom, lest the cross of Christ be emptied of its power. (</w:t>
      </w:r>
      <w:hyperlink r:id="rId6" w:tgtFrame="_blank" w:history="1">
        <w:r w:rsidRPr="003D0DF2">
          <w:rPr>
            <w:rFonts w:ascii="Segoe UI" w:eastAsia="Times New Roman" w:hAnsi="Segoe UI" w:cs="Segoe UI"/>
            <w:color w:val="0000FF"/>
            <w:kern w:val="0"/>
            <w:sz w:val="24"/>
            <w:szCs w:val="24"/>
            <w:u w:val="single"/>
            <w14:ligatures w14:val="none"/>
          </w:rPr>
          <w:t>1 Corinthians 1:10–17, ESV</w:t>
        </w:r>
      </w:hyperlink>
      <w:r w:rsidRPr="003D0DF2">
        <w:rPr>
          <w:rFonts w:ascii="Segoe UI" w:eastAsia="Times New Roman" w:hAnsi="Segoe UI" w:cs="Segoe UI"/>
          <w:color w:val="081C2A"/>
          <w:kern w:val="0"/>
          <w:sz w:val="24"/>
          <w:szCs w:val="24"/>
          <w14:ligatures w14:val="none"/>
        </w:rPr>
        <w:t>)</w:t>
      </w:r>
    </w:p>
    <w:p w14:paraId="044BC44F" w14:textId="77777777" w:rsidR="00065331" w:rsidRDefault="00065331" w:rsidP="00DE29D9">
      <w:pPr>
        <w:shd w:val="clear" w:color="auto" w:fill="FFFFFF"/>
        <w:spacing w:after="0" w:line="240" w:lineRule="auto"/>
        <w:ind w:left="720" w:right="1440"/>
        <w:rPr>
          <w:rFonts w:ascii="Segoe UI" w:eastAsia="Times New Roman" w:hAnsi="Segoe UI" w:cs="Segoe UI"/>
          <w:color w:val="081C2A"/>
          <w:kern w:val="0"/>
          <w:sz w:val="24"/>
          <w:szCs w:val="24"/>
          <w14:ligatures w14:val="none"/>
        </w:rPr>
      </w:pPr>
    </w:p>
    <w:p w14:paraId="36B6C881" w14:textId="77777777" w:rsidR="00065331" w:rsidRPr="003D0DF2" w:rsidRDefault="00065331" w:rsidP="00065331">
      <w:pPr>
        <w:shd w:val="clear" w:color="auto" w:fill="FFFFFF"/>
        <w:spacing w:after="0" w:line="240" w:lineRule="auto"/>
        <w:ind w:left="720" w:right="1440"/>
        <w:rPr>
          <w:rFonts w:ascii="Segoe UI" w:eastAsia="Times New Roman" w:hAnsi="Segoe UI" w:cs="Segoe UI"/>
          <w:color w:val="081C2A"/>
          <w:kern w:val="0"/>
          <w:sz w:val="24"/>
          <w:szCs w:val="24"/>
          <w14:ligatures w14:val="none"/>
        </w:rPr>
      </w:pPr>
      <w:r w:rsidRPr="003D0DF2">
        <w:rPr>
          <w:rFonts w:ascii="Segoe UI" w:eastAsia="Times New Roman" w:hAnsi="Segoe UI" w:cs="Segoe UI"/>
          <w:color w:val="081C2A"/>
          <w:kern w:val="0"/>
          <w:sz w:val="24"/>
          <w:szCs w:val="24"/>
          <w14:ligatures w14:val="none"/>
        </w:rPr>
        <w:t xml:space="preserve">I am astonished that you are so quickly deserting him who called you in the grace of Christ and are </w:t>
      </w:r>
      <w:r w:rsidRPr="00065331">
        <w:rPr>
          <w:rFonts w:ascii="Segoe UI" w:eastAsia="Times New Roman" w:hAnsi="Segoe UI" w:cs="Segoe UI"/>
          <w:color w:val="081C2A"/>
          <w:kern w:val="0"/>
          <w:sz w:val="24"/>
          <w:szCs w:val="24"/>
          <w:highlight w:val="yellow"/>
          <w14:ligatures w14:val="none"/>
        </w:rPr>
        <w:t>turning to a different gospel</w:t>
      </w:r>
      <w:r w:rsidRPr="003D0DF2">
        <w:rPr>
          <w:rFonts w:ascii="Segoe UI" w:eastAsia="Times New Roman" w:hAnsi="Segoe UI" w:cs="Segoe UI"/>
          <w:color w:val="081C2A"/>
          <w:kern w:val="0"/>
          <w:sz w:val="24"/>
          <w:szCs w:val="24"/>
          <w14:ligatures w14:val="none"/>
        </w:rPr>
        <w:t xml:space="preserve">—not that there is another one, but there are </w:t>
      </w:r>
      <w:r w:rsidRPr="00065331">
        <w:rPr>
          <w:rFonts w:ascii="Segoe UI" w:eastAsia="Times New Roman" w:hAnsi="Segoe UI" w:cs="Segoe UI"/>
          <w:color w:val="081C2A"/>
          <w:kern w:val="0"/>
          <w:sz w:val="24"/>
          <w:szCs w:val="24"/>
          <w:highlight w:val="yellow"/>
          <w14:ligatures w14:val="none"/>
        </w:rPr>
        <w:t>some who trouble you and want to distort the gospel of Christ</w:t>
      </w:r>
      <w:r w:rsidRPr="003D0DF2">
        <w:rPr>
          <w:rFonts w:ascii="Segoe UI" w:eastAsia="Times New Roman" w:hAnsi="Segoe UI" w:cs="Segoe UI"/>
          <w:color w:val="081C2A"/>
          <w:kern w:val="0"/>
          <w:sz w:val="24"/>
          <w:szCs w:val="24"/>
          <w14:ligatures w14:val="none"/>
        </w:rPr>
        <w:t xml:space="preserve">. But even if we or an angel from heaven should preach to you </w:t>
      </w:r>
      <w:r w:rsidRPr="00065331">
        <w:rPr>
          <w:rFonts w:ascii="Segoe UI" w:eastAsia="Times New Roman" w:hAnsi="Segoe UI" w:cs="Segoe UI"/>
          <w:color w:val="081C2A"/>
          <w:kern w:val="0"/>
          <w:sz w:val="24"/>
          <w:szCs w:val="24"/>
          <w:highlight w:val="yellow"/>
          <w14:ligatures w14:val="none"/>
        </w:rPr>
        <w:t xml:space="preserve">a gospel contrary to the </w:t>
      </w:r>
      <w:proofErr w:type="gramStart"/>
      <w:r w:rsidRPr="00065331">
        <w:rPr>
          <w:rFonts w:ascii="Segoe UI" w:eastAsia="Times New Roman" w:hAnsi="Segoe UI" w:cs="Segoe UI"/>
          <w:color w:val="081C2A"/>
          <w:kern w:val="0"/>
          <w:sz w:val="24"/>
          <w:szCs w:val="24"/>
          <w:highlight w:val="yellow"/>
          <w14:ligatures w14:val="none"/>
        </w:rPr>
        <w:t>one</w:t>
      </w:r>
      <w:proofErr w:type="gramEnd"/>
      <w:r w:rsidRPr="00065331">
        <w:rPr>
          <w:rFonts w:ascii="Segoe UI" w:eastAsia="Times New Roman" w:hAnsi="Segoe UI" w:cs="Segoe UI"/>
          <w:color w:val="081C2A"/>
          <w:kern w:val="0"/>
          <w:sz w:val="24"/>
          <w:szCs w:val="24"/>
          <w:highlight w:val="yellow"/>
          <w14:ligatures w14:val="none"/>
        </w:rPr>
        <w:t xml:space="preserve"> we preached to you</w:t>
      </w:r>
      <w:r w:rsidRPr="003D0DF2">
        <w:rPr>
          <w:rFonts w:ascii="Segoe UI" w:eastAsia="Times New Roman" w:hAnsi="Segoe UI" w:cs="Segoe UI"/>
          <w:color w:val="081C2A"/>
          <w:kern w:val="0"/>
          <w:sz w:val="24"/>
          <w:szCs w:val="24"/>
          <w14:ligatures w14:val="none"/>
        </w:rPr>
        <w:t>, let him be accursed. As we have said before, so now I say again: If anyone is preaching to you a gospel contrary to the one you received, let him be accursed. (</w:t>
      </w:r>
      <w:hyperlink r:id="rId7" w:tgtFrame="_blank" w:history="1">
        <w:r w:rsidRPr="003D0DF2">
          <w:rPr>
            <w:rFonts w:ascii="Segoe UI" w:eastAsia="Times New Roman" w:hAnsi="Segoe UI" w:cs="Segoe UI"/>
            <w:color w:val="0000FF"/>
            <w:kern w:val="0"/>
            <w:sz w:val="24"/>
            <w:szCs w:val="24"/>
            <w:u w:val="single"/>
            <w14:ligatures w14:val="none"/>
          </w:rPr>
          <w:t>Galatians 1:6–9, ESV</w:t>
        </w:r>
      </w:hyperlink>
      <w:r w:rsidRPr="003D0DF2">
        <w:rPr>
          <w:rFonts w:ascii="Segoe UI" w:eastAsia="Times New Roman" w:hAnsi="Segoe UI" w:cs="Segoe UI"/>
          <w:color w:val="081C2A"/>
          <w:kern w:val="0"/>
          <w:sz w:val="24"/>
          <w:szCs w:val="24"/>
          <w14:ligatures w14:val="none"/>
        </w:rPr>
        <w:t>)</w:t>
      </w:r>
    </w:p>
    <w:p w14:paraId="047990C2" w14:textId="77777777" w:rsidR="005965F5" w:rsidRDefault="005965F5" w:rsidP="005965F5">
      <w:pPr>
        <w:ind w:left="720"/>
        <w:rPr>
          <w:rFonts w:ascii="Segoe UI" w:eastAsia="Times New Roman" w:hAnsi="Segoe UI" w:cs="Segoe UI"/>
          <w:color w:val="081C2A"/>
          <w:kern w:val="0"/>
          <w:sz w:val="24"/>
          <w:szCs w:val="24"/>
          <w14:ligatures w14:val="none"/>
        </w:rPr>
      </w:pPr>
    </w:p>
    <w:p w14:paraId="27A9BB78" w14:textId="238B326C" w:rsidR="003D4D0E" w:rsidRPr="003D4D0E" w:rsidRDefault="003D4D0E" w:rsidP="003D4D0E">
      <w:pPr>
        <w:pStyle w:val="ListParagraph"/>
        <w:numPr>
          <w:ilvl w:val="0"/>
          <w:numId w:val="1"/>
        </w:numPr>
        <w:rPr>
          <w:highlight w:val="yellow"/>
        </w:rPr>
      </w:pPr>
      <w:r w:rsidRPr="003D4D0E">
        <w:rPr>
          <w:highlight w:val="yellow"/>
        </w:rPr>
        <w:t xml:space="preserve">Incarnation </w:t>
      </w:r>
      <w:r w:rsidR="009514D0">
        <w:rPr>
          <w:highlight w:val="yellow"/>
        </w:rPr>
        <w:t xml:space="preserve">Death and Resurrection </w:t>
      </w:r>
      <w:r w:rsidRPr="003D4D0E">
        <w:rPr>
          <w:highlight w:val="yellow"/>
        </w:rPr>
        <w:t xml:space="preserve">of Jesus Christ, </w:t>
      </w:r>
    </w:p>
    <w:p w14:paraId="5D9C140B" w14:textId="132EC58F" w:rsidR="003D4D0E" w:rsidRDefault="003D4D0E" w:rsidP="003D4D0E">
      <w:pPr>
        <w:pStyle w:val="ListParagraph"/>
        <w:numPr>
          <w:ilvl w:val="1"/>
          <w:numId w:val="1"/>
        </w:numPr>
      </w:pPr>
      <w:r>
        <w:t>“</w:t>
      </w:r>
      <w:proofErr w:type="gramStart"/>
      <w:r>
        <w:t>my</w:t>
      </w:r>
      <w:proofErr w:type="gramEnd"/>
      <w:r>
        <w:t xml:space="preserve"> gospel” – Jesus Christ, </w:t>
      </w:r>
      <w:r w:rsidRPr="00DE29D9">
        <w:rPr>
          <w:highlight w:val="yellow"/>
        </w:rPr>
        <w:t>seed of David</w:t>
      </w:r>
      <w:r>
        <w:t xml:space="preserve">, </w:t>
      </w:r>
      <w:r w:rsidRPr="00DE29D9">
        <w:rPr>
          <w:highlight w:val="yellow"/>
        </w:rPr>
        <w:t>raised from the dead</w:t>
      </w:r>
      <w:r>
        <w:t xml:space="preserve"> (</w:t>
      </w:r>
      <w:r w:rsidRPr="003D0DF2">
        <w:rPr>
          <w:rFonts w:ascii="Georgia" w:eastAsia="Times New Roman" w:hAnsi="Georgia" w:cs="Times New Roman"/>
          <w:i/>
          <w:iCs/>
          <w:color w:val="000000"/>
          <w:spacing w:val="11"/>
          <w:kern w:val="0"/>
          <w:sz w:val="24"/>
          <w:szCs w:val="24"/>
          <w14:ligatures w14:val="none"/>
        </w:rPr>
        <w:t> </w:t>
      </w:r>
      <w:hyperlink r:id="rId8" w:tgtFrame="_blank" w:history="1">
        <w:r w:rsidRPr="003D0DF2">
          <w:rPr>
            <w:rFonts w:ascii="Georgia" w:eastAsia="Times New Roman" w:hAnsi="Georgia" w:cs="Times New Roman"/>
            <w:i/>
            <w:iCs/>
            <w:color w:val="3399CC"/>
            <w:spacing w:val="11"/>
            <w:kern w:val="0"/>
            <w:sz w:val="24"/>
            <w:szCs w:val="24"/>
            <w:u w:val="single"/>
            <w14:ligatures w14:val="none"/>
          </w:rPr>
          <w:t>2 Ti</w:t>
        </w:r>
        <w:r w:rsidRPr="003D0DF2">
          <w:rPr>
            <w:rFonts w:ascii="Georgia" w:eastAsia="Times New Roman" w:hAnsi="Georgia" w:cs="Times New Roman"/>
            <w:i/>
            <w:iCs/>
            <w:color w:val="3399CC"/>
            <w:spacing w:val="11"/>
            <w:kern w:val="0"/>
            <w:sz w:val="24"/>
            <w:szCs w:val="24"/>
            <w:u w:val="single"/>
            <w14:ligatures w14:val="none"/>
          </w:rPr>
          <w:t>m</w:t>
        </w:r>
        <w:r w:rsidRPr="003D0DF2">
          <w:rPr>
            <w:rFonts w:ascii="Georgia" w:eastAsia="Times New Roman" w:hAnsi="Georgia" w:cs="Times New Roman"/>
            <w:i/>
            <w:iCs/>
            <w:color w:val="3399CC"/>
            <w:spacing w:val="11"/>
            <w:kern w:val="0"/>
            <w:sz w:val="24"/>
            <w:szCs w:val="24"/>
            <w:u w:val="single"/>
            <w14:ligatures w14:val="none"/>
          </w:rPr>
          <w:t>othy 2:8</w:t>
        </w:r>
      </w:hyperlink>
      <w:r>
        <w:t>)</w:t>
      </w:r>
    </w:p>
    <w:p w14:paraId="36EDE2CF" w14:textId="6E91A3C6" w:rsidR="003D4D0E" w:rsidRPr="009514D0" w:rsidRDefault="003D4D0E" w:rsidP="003D4D0E">
      <w:pPr>
        <w:pStyle w:val="ListParagraph"/>
        <w:numPr>
          <w:ilvl w:val="1"/>
          <w:numId w:val="1"/>
        </w:numPr>
      </w:pPr>
      <w:proofErr w:type="spellStart"/>
      <w:r>
        <w:rPr>
          <w:rFonts w:ascii="Arial" w:eastAsia="Times New Roman" w:hAnsi="Arial" w:cs="Arial"/>
          <w:color w:val="808080"/>
          <w:kern w:val="0"/>
          <w:sz w:val="21"/>
          <w:szCs w:val="21"/>
          <w:highlight w:val="yellow"/>
          <w14:ligatures w14:val="none"/>
        </w:rPr>
        <w:t>a.k.a</w:t>
      </w:r>
      <w:proofErr w:type="spellEnd"/>
      <w:r>
        <w:rPr>
          <w:rFonts w:ascii="Arial" w:eastAsia="Times New Roman" w:hAnsi="Arial" w:cs="Arial"/>
          <w:color w:val="808080"/>
          <w:kern w:val="0"/>
          <w:sz w:val="21"/>
          <w:szCs w:val="21"/>
          <w:highlight w:val="yellow"/>
          <w14:ligatures w14:val="none"/>
        </w:rPr>
        <w:t xml:space="preserve"> </w:t>
      </w:r>
      <w:r w:rsidRPr="001D3F4F">
        <w:rPr>
          <w:rFonts w:ascii="Arial" w:eastAsia="Times New Roman" w:hAnsi="Arial" w:cs="Arial"/>
          <w:color w:val="808080"/>
          <w:kern w:val="0"/>
          <w:sz w:val="21"/>
          <w:szCs w:val="21"/>
          <w:highlight w:val="yellow"/>
          <w14:ligatures w14:val="none"/>
        </w:rPr>
        <w:t>mystery of godliness: [Who] was manifest in the flesh, justified in the [s]</w:t>
      </w:r>
      <w:proofErr w:type="spellStart"/>
      <w:r w:rsidRPr="001D3F4F">
        <w:rPr>
          <w:rFonts w:ascii="Arial" w:eastAsia="Times New Roman" w:hAnsi="Arial" w:cs="Arial"/>
          <w:color w:val="808080"/>
          <w:kern w:val="0"/>
          <w:sz w:val="21"/>
          <w:szCs w:val="21"/>
          <w:highlight w:val="yellow"/>
          <w14:ligatures w14:val="none"/>
        </w:rPr>
        <w:t>pirit</w:t>
      </w:r>
      <w:proofErr w:type="spellEnd"/>
      <w:r w:rsidRPr="001D3F4F">
        <w:rPr>
          <w:rFonts w:ascii="Arial" w:eastAsia="Times New Roman" w:hAnsi="Arial" w:cs="Arial"/>
          <w:color w:val="808080"/>
          <w:kern w:val="0"/>
          <w:sz w:val="21"/>
          <w:szCs w:val="21"/>
          <w:highlight w:val="yellow"/>
          <w14:ligatures w14:val="none"/>
        </w:rPr>
        <w:t>, seen of [messengers], preached unto the Gentiles</w:t>
      </w:r>
      <w:r w:rsidRPr="00807F8F">
        <w:rPr>
          <w:rFonts w:ascii="Arial" w:eastAsia="Times New Roman" w:hAnsi="Arial" w:cs="Arial"/>
          <w:color w:val="808080"/>
          <w:kern w:val="0"/>
          <w:sz w:val="21"/>
          <w:szCs w:val="21"/>
          <w14:ligatures w14:val="none"/>
        </w:rPr>
        <w:t xml:space="preserve">, </w:t>
      </w:r>
      <w:r w:rsidRPr="001D3F4F">
        <w:rPr>
          <w:rFonts w:ascii="Arial" w:eastAsia="Times New Roman" w:hAnsi="Arial" w:cs="Arial"/>
          <w:color w:val="808080"/>
          <w:kern w:val="0"/>
          <w:sz w:val="21"/>
          <w:szCs w:val="21"/>
          <w:highlight w:val="yellow"/>
          <w14:ligatures w14:val="none"/>
        </w:rPr>
        <w:t>believed on in the world, received up into glory.”</w:t>
      </w:r>
      <w:r>
        <w:rPr>
          <w:rFonts w:ascii="Arial" w:eastAsia="Times New Roman" w:hAnsi="Arial" w:cs="Arial"/>
          <w:color w:val="808080"/>
          <w:kern w:val="0"/>
          <w:sz w:val="21"/>
          <w:szCs w:val="21"/>
          <w14:ligatures w14:val="none"/>
        </w:rPr>
        <w:t xml:space="preserve"> (</w:t>
      </w:r>
      <w:hyperlink r:id="rId9" w:tgtFrame="_blank" w:history="1">
        <w:r w:rsidRPr="00807F8F">
          <w:rPr>
            <w:rFonts w:ascii="Arial" w:eastAsia="Times New Roman" w:hAnsi="Arial" w:cs="Arial"/>
            <w:color w:val="981C1F"/>
            <w:kern w:val="0"/>
            <w:sz w:val="21"/>
            <w:szCs w:val="21"/>
            <w:u w:val="single"/>
            <w14:ligatures w14:val="none"/>
          </w:rPr>
          <w:t>First Timothy 3:16</w:t>
        </w:r>
      </w:hyperlink>
      <w:r>
        <w:rPr>
          <w:rFonts w:ascii="Arial" w:eastAsia="Times New Roman" w:hAnsi="Arial" w:cs="Arial"/>
          <w:color w:val="981C1F"/>
          <w:kern w:val="0"/>
          <w:sz w:val="21"/>
          <w:szCs w:val="21"/>
          <w:u w:val="single"/>
          <w14:ligatures w14:val="none"/>
        </w:rPr>
        <w:t>)</w:t>
      </w:r>
    </w:p>
    <w:p w14:paraId="399A05F4" w14:textId="7CCD6466" w:rsidR="009514D0" w:rsidRPr="003D4D0E" w:rsidRDefault="009514D0" w:rsidP="003D4D0E">
      <w:pPr>
        <w:pStyle w:val="ListParagraph"/>
        <w:numPr>
          <w:ilvl w:val="1"/>
          <w:numId w:val="1"/>
        </w:numPr>
      </w:pPr>
      <w:hyperlink r:id="rId10" w:tgtFrame="_blank" w:history="1">
        <w:r w:rsidRPr="003D0DF2">
          <w:rPr>
            <w:rFonts w:ascii="Segoe UI" w:eastAsia="Times New Roman" w:hAnsi="Segoe UI" w:cs="Segoe UI"/>
            <w:color w:val="0000FF"/>
            <w:kern w:val="0"/>
            <w:sz w:val="24"/>
            <w:szCs w:val="24"/>
            <w:u w:val="single"/>
            <w14:ligatures w14:val="none"/>
          </w:rPr>
          <w:t>1 Corinthians 15:1–4, ESV</w:t>
        </w:r>
      </w:hyperlink>
      <w:r w:rsidRPr="003D0DF2">
        <w:rPr>
          <w:rFonts w:ascii="Segoe UI" w:eastAsia="Times New Roman" w:hAnsi="Segoe UI" w:cs="Segoe UI"/>
          <w:color w:val="081C2A"/>
          <w:kern w:val="0"/>
          <w:sz w:val="24"/>
          <w:szCs w:val="24"/>
          <w14:ligatures w14:val="none"/>
        </w:rPr>
        <w:t>)</w:t>
      </w:r>
      <w:r>
        <w:rPr>
          <w:rFonts w:ascii="Arial" w:eastAsia="Times New Roman" w:hAnsi="Arial" w:cs="Arial"/>
          <w:color w:val="808080"/>
          <w:kern w:val="0"/>
          <w:sz w:val="21"/>
          <w:szCs w:val="21"/>
          <w14:ligatures w14:val="none"/>
        </w:rPr>
        <w:t xml:space="preserve">- </w:t>
      </w:r>
      <w:r w:rsidRPr="003D0DF2">
        <w:rPr>
          <w:rFonts w:ascii="Segoe UI" w:eastAsia="Times New Roman" w:hAnsi="Segoe UI" w:cs="Segoe UI"/>
          <w:color w:val="081C2A"/>
          <w:kern w:val="0"/>
          <w:sz w:val="24"/>
          <w:szCs w:val="24"/>
          <w14:ligatures w14:val="none"/>
        </w:rPr>
        <w:t>Christ died for our sins according to the Scriptures, that he was buried, that he was raised on the third day according to the Scriptures</w:t>
      </w:r>
    </w:p>
    <w:p w14:paraId="67BF6E30" w14:textId="77777777" w:rsidR="003D4D0E" w:rsidRPr="003D4D0E" w:rsidRDefault="003D4D0E" w:rsidP="003D4D0E">
      <w:pPr>
        <w:pStyle w:val="ListParagraph"/>
        <w:numPr>
          <w:ilvl w:val="0"/>
          <w:numId w:val="1"/>
        </w:numPr>
        <w:shd w:val="clear" w:color="auto" w:fill="FFFFFF"/>
        <w:spacing w:after="240" w:line="240" w:lineRule="auto"/>
        <w:rPr>
          <w:rFonts w:ascii="Arial" w:eastAsia="Times New Roman" w:hAnsi="Arial" w:cs="Arial"/>
          <w:color w:val="808080"/>
          <w:kern w:val="0"/>
          <w:sz w:val="21"/>
          <w:szCs w:val="21"/>
          <w14:ligatures w14:val="none"/>
        </w:rPr>
      </w:pPr>
      <w:r w:rsidRPr="003D4D0E">
        <w:rPr>
          <w:rFonts w:ascii="Arial" w:eastAsia="Times New Roman" w:hAnsi="Arial" w:cs="Arial"/>
          <w:color w:val="808080"/>
          <w:kern w:val="0"/>
          <w:sz w:val="21"/>
          <w:szCs w:val="21"/>
          <w:highlight w:val="yellow"/>
          <w:u w:val="single"/>
          <w14:ligatures w14:val="none"/>
        </w:rPr>
        <w:t>the mystery of the indwelling Christ</w:t>
      </w:r>
      <w:r w:rsidRPr="003D4D0E">
        <w:rPr>
          <w:rFonts w:ascii="Arial" w:eastAsia="Times New Roman" w:hAnsi="Arial" w:cs="Arial"/>
          <w:color w:val="808080"/>
          <w:kern w:val="0"/>
          <w:sz w:val="21"/>
          <w:szCs w:val="21"/>
          <w14:ligatures w14:val="none"/>
        </w:rPr>
        <w:t>.  </w:t>
      </w:r>
      <w:hyperlink r:id="rId11" w:tgtFrame="_blank" w:history="1">
        <w:r w:rsidRPr="003D4D0E">
          <w:rPr>
            <w:rFonts w:ascii="Arial" w:eastAsia="Times New Roman" w:hAnsi="Arial" w:cs="Arial"/>
            <w:color w:val="981C1F"/>
            <w:kern w:val="0"/>
            <w:sz w:val="21"/>
            <w:szCs w:val="21"/>
            <w:u w:val="single"/>
            <w14:ligatures w14:val="none"/>
          </w:rPr>
          <w:t>Colossians 1:25</w:t>
        </w:r>
      </w:hyperlink>
      <w:r w:rsidRPr="003D4D0E">
        <w:rPr>
          <w:rFonts w:ascii="Arial" w:eastAsia="Times New Roman" w:hAnsi="Arial" w:cs="Arial"/>
          <w:color w:val="808080"/>
          <w:kern w:val="0"/>
          <w:sz w:val="21"/>
          <w:szCs w:val="21"/>
          <w14:ligatures w14:val="none"/>
        </w:rPr>
        <w:t>:</w:t>
      </w:r>
    </w:p>
    <w:p w14:paraId="35F3173B" w14:textId="77777777" w:rsidR="003D4D0E" w:rsidRPr="003D4D0E" w:rsidRDefault="003D4D0E" w:rsidP="003D4D0E">
      <w:pPr>
        <w:pStyle w:val="ListParagraph"/>
        <w:numPr>
          <w:ilvl w:val="1"/>
          <w:numId w:val="1"/>
        </w:numPr>
        <w:shd w:val="clear" w:color="auto" w:fill="FFFFFF"/>
        <w:spacing w:after="240" w:line="240" w:lineRule="auto"/>
        <w:rPr>
          <w:rFonts w:ascii="Arial" w:eastAsia="Times New Roman" w:hAnsi="Arial" w:cs="Arial"/>
          <w:color w:val="808080"/>
          <w:kern w:val="0"/>
          <w:sz w:val="21"/>
          <w:szCs w:val="21"/>
          <w14:ligatures w14:val="none"/>
        </w:rPr>
      </w:pPr>
      <w:r w:rsidRPr="003D4D0E">
        <w:rPr>
          <w:rFonts w:ascii="Arial" w:eastAsia="Times New Roman" w:hAnsi="Arial" w:cs="Arial"/>
          <w:color w:val="808080"/>
          <w:kern w:val="0"/>
          <w:sz w:val="21"/>
          <w:szCs w:val="21"/>
          <w14:ligatures w14:val="none"/>
        </w:rPr>
        <w:t>Whereof I am made a minister, according to the dispensation of God which is given to me for you, to fulfill the Word of God;</w:t>
      </w:r>
    </w:p>
    <w:p w14:paraId="49CF0C92" w14:textId="77777777" w:rsidR="003D4D0E" w:rsidRPr="003D4D0E" w:rsidRDefault="003D4D0E" w:rsidP="00D0562C">
      <w:pPr>
        <w:pStyle w:val="ListParagraph"/>
        <w:shd w:val="clear" w:color="auto" w:fill="FFFFFF"/>
        <w:spacing w:after="240" w:line="240" w:lineRule="auto"/>
        <w:ind w:left="1440"/>
        <w:rPr>
          <w:rFonts w:ascii="Arial" w:eastAsia="Times New Roman" w:hAnsi="Arial" w:cs="Arial"/>
          <w:color w:val="808080"/>
          <w:kern w:val="0"/>
          <w:sz w:val="21"/>
          <w:szCs w:val="21"/>
          <w14:ligatures w14:val="none"/>
        </w:rPr>
      </w:pPr>
      <w:r w:rsidRPr="003D4D0E">
        <w:rPr>
          <w:rFonts w:ascii="Arial" w:eastAsia="Times New Roman" w:hAnsi="Arial" w:cs="Arial"/>
          <w:color w:val="808080"/>
          <w:kern w:val="0"/>
          <w:sz w:val="21"/>
          <w:szCs w:val="21"/>
          <w14:ligatures w14:val="none"/>
        </w:rPr>
        <w:t xml:space="preserve">Even the </w:t>
      </w:r>
      <w:r w:rsidRPr="00D0562C">
        <w:rPr>
          <w:rFonts w:ascii="Arial" w:eastAsia="Times New Roman" w:hAnsi="Arial" w:cs="Arial"/>
          <w:color w:val="808080"/>
          <w:kern w:val="0"/>
          <w:sz w:val="21"/>
          <w:szCs w:val="21"/>
          <w:highlight w:val="yellow"/>
          <w14:ligatures w14:val="none"/>
        </w:rPr>
        <w:t>mystery</w:t>
      </w:r>
      <w:r w:rsidRPr="003D4D0E">
        <w:rPr>
          <w:rFonts w:ascii="Arial" w:eastAsia="Times New Roman" w:hAnsi="Arial" w:cs="Arial"/>
          <w:color w:val="808080"/>
          <w:kern w:val="0"/>
          <w:sz w:val="21"/>
          <w:szCs w:val="21"/>
          <w14:ligatures w14:val="none"/>
        </w:rPr>
        <w:t xml:space="preserve"> which hath been hid from ages and from generations, but now is made manifest to the saints:</w:t>
      </w:r>
    </w:p>
    <w:p w14:paraId="27222A96" w14:textId="77777777" w:rsidR="003D4D0E" w:rsidRPr="003D4D0E" w:rsidRDefault="003D4D0E" w:rsidP="00D0562C">
      <w:pPr>
        <w:pStyle w:val="ListParagraph"/>
        <w:shd w:val="clear" w:color="auto" w:fill="FFFFFF"/>
        <w:spacing w:after="240" w:line="240" w:lineRule="auto"/>
        <w:ind w:left="1440"/>
        <w:rPr>
          <w:rFonts w:ascii="Arial" w:eastAsia="Times New Roman" w:hAnsi="Arial" w:cs="Arial"/>
          <w:color w:val="808080"/>
          <w:kern w:val="0"/>
          <w:sz w:val="21"/>
          <w:szCs w:val="21"/>
          <w14:ligatures w14:val="none"/>
        </w:rPr>
      </w:pPr>
      <w:r w:rsidRPr="003D4D0E">
        <w:rPr>
          <w:rFonts w:ascii="Arial" w:eastAsia="Times New Roman" w:hAnsi="Arial" w:cs="Arial"/>
          <w:color w:val="808080"/>
          <w:kern w:val="0"/>
          <w:sz w:val="21"/>
          <w:szCs w:val="21"/>
          <w14:ligatures w14:val="none"/>
        </w:rPr>
        <w:lastRenderedPageBreak/>
        <w:t xml:space="preserve">To whom God would make known what is the riches of the glory of </w:t>
      </w:r>
      <w:r w:rsidRPr="003D4D0E">
        <w:rPr>
          <w:rFonts w:ascii="Arial" w:eastAsia="Times New Roman" w:hAnsi="Arial" w:cs="Arial"/>
          <w:color w:val="808080"/>
          <w:kern w:val="0"/>
          <w:sz w:val="21"/>
          <w:szCs w:val="21"/>
          <w:highlight w:val="yellow"/>
          <w:u w:val="single"/>
          <w14:ligatures w14:val="none"/>
        </w:rPr>
        <w:t>this mystery</w:t>
      </w:r>
      <w:r w:rsidRPr="003D4D0E">
        <w:rPr>
          <w:rFonts w:ascii="Arial" w:eastAsia="Times New Roman" w:hAnsi="Arial" w:cs="Arial"/>
          <w:color w:val="808080"/>
          <w:kern w:val="0"/>
          <w:sz w:val="21"/>
          <w:szCs w:val="21"/>
          <w14:ligatures w14:val="none"/>
        </w:rPr>
        <w:t xml:space="preserve"> among the Gentiles; which is </w:t>
      </w:r>
      <w:r w:rsidRPr="003D4D0E">
        <w:rPr>
          <w:rFonts w:ascii="Arial" w:eastAsia="Times New Roman" w:hAnsi="Arial" w:cs="Arial"/>
          <w:color w:val="808080"/>
          <w:kern w:val="0"/>
          <w:sz w:val="21"/>
          <w:szCs w:val="21"/>
          <w:highlight w:val="yellow"/>
          <w:u w:val="single"/>
          <w14:ligatures w14:val="none"/>
        </w:rPr>
        <w:t>Christ in you, the hope of glory</w:t>
      </w:r>
      <w:r w:rsidRPr="003D4D0E">
        <w:rPr>
          <w:rFonts w:ascii="Arial" w:eastAsia="Times New Roman" w:hAnsi="Arial" w:cs="Arial"/>
          <w:color w:val="808080"/>
          <w:kern w:val="0"/>
          <w:sz w:val="21"/>
          <w:szCs w:val="21"/>
          <w14:ligatures w14:val="none"/>
        </w:rPr>
        <w:t>:</w:t>
      </w:r>
    </w:p>
    <w:p w14:paraId="64C88565" w14:textId="77777777" w:rsidR="003D4D0E" w:rsidRDefault="003D4D0E" w:rsidP="00D0562C">
      <w:pPr>
        <w:pStyle w:val="ListParagraph"/>
        <w:shd w:val="clear" w:color="auto" w:fill="FFFFFF"/>
        <w:spacing w:after="240" w:line="240" w:lineRule="auto"/>
        <w:ind w:left="1440"/>
        <w:rPr>
          <w:rFonts w:ascii="Arial" w:eastAsia="Times New Roman" w:hAnsi="Arial" w:cs="Arial"/>
          <w:color w:val="808080"/>
          <w:kern w:val="0"/>
          <w:sz w:val="21"/>
          <w:szCs w:val="21"/>
          <w14:ligatures w14:val="none"/>
        </w:rPr>
      </w:pPr>
      <w:r w:rsidRPr="003D4D0E">
        <w:rPr>
          <w:rFonts w:ascii="Arial" w:eastAsia="Times New Roman" w:hAnsi="Arial" w:cs="Arial"/>
          <w:color w:val="808080"/>
          <w:kern w:val="0"/>
          <w:sz w:val="21"/>
          <w:szCs w:val="21"/>
          <w14:ligatures w14:val="none"/>
        </w:rPr>
        <w:t>Whom we preach, warning every man, and teaching every man in all wisdom; that we may present every man </w:t>
      </w:r>
      <w:proofErr w:type="spellStart"/>
      <w:r w:rsidRPr="003D4D0E">
        <w:rPr>
          <w:rFonts w:ascii="Arial" w:eastAsia="Times New Roman" w:hAnsi="Arial" w:cs="Arial"/>
          <w:i/>
          <w:iCs/>
          <w:color w:val="808080"/>
          <w:kern w:val="0"/>
          <w:sz w:val="21"/>
          <w:szCs w:val="21"/>
          <w14:ligatures w14:val="none"/>
        </w:rPr>
        <w:t>teleios</w:t>
      </w:r>
      <w:proofErr w:type="spellEnd"/>
      <w:r w:rsidRPr="003D4D0E">
        <w:rPr>
          <w:rFonts w:ascii="Arial" w:eastAsia="Times New Roman" w:hAnsi="Arial" w:cs="Arial"/>
          <w:color w:val="808080"/>
          <w:kern w:val="0"/>
          <w:sz w:val="21"/>
          <w:szCs w:val="21"/>
          <w14:ligatures w14:val="none"/>
        </w:rPr>
        <w:t> in Christ Jesus. [</w:t>
      </w:r>
      <w:hyperlink r:id="rId12" w:tgtFrame="_blank" w:history="1">
        <w:r w:rsidRPr="003D4D0E">
          <w:rPr>
            <w:rFonts w:ascii="Arial" w:eastAsia="Times New Roman" w:hAnsi="Arial" w:cs="Arial"/>
            <w:color w:val="981C1F"/>
            <w:kern w:val="0"/>
            <w:sz w:val="21"/>
            <w:szCs w:val="21"/>
            <w:u w:val="single"/>
            <w14:ligatures w14:val="none"/>
          </w:rPr>
          <w:t>Colossians 1:25-28</w:t>
        </w:r>
      </w:hyperlink>
      <w:r w:rsidRPr="003D4D0E">
        <w:rPr>
          <w:rFonts w:ascii="Arial" w:eastAsia="Times New Roman" w:hAnsi="Arial" w:cs="Arial"/>
          <w:color w:val="808080"/>
          <w:kern w:val="0"/>
          <w:sz w:val="21"/>
          <w:szCs w:val="21"/>
          <w14:ligatures w14:val="none"/>
        </w:rPr>
        <w:t>]</w:t>
      </w:r>
    </w:p>
    <w:p w14:paraId="1DEA09AC" w14:textId="39D8DFCD" w:rsidR="003D4D0E" w:rsidRPr="00D0562C" w:rsidRDefault="00D0562C" w:rsidP="003D4D0E">
      <w:pPr>
        <w:pStyle w:val="ListParagraph"/>
        <w:numPr>
          <w:ilvl w:val="1"/>
          <w:numId w:val="1"/>
        </w:numPr>
        <w:shd w:val="clear" w:color="auto" w:fill="FFFFFF"/>
        <w:spacing w:after="240" w:line="240" w:lineRule="auto"/>
        <w:rPr>
          <w:rFonts w:ascii="Arial" w:eastAsia="Times New Roman" w:hAnsi="Arial" w:cs="Arial"/>
          <w:color w:val="808080"/>
          <w:kern w:val="0"/>
          <w:sz w:val="21"/>
          <w:szCs w:val="21"/>
          <w14:ligatures w14:val="none"/>
        </w:rPr>
      </w:pPr>
      <w:r>
        <w:rPr>
          <w:rStyle w:val="reftext"/>
        </w:rPr>
        <w:t>2 Thess 2:</w:t>
      </w:r>
      <w:r w:rsidR="003D4D0E">
        <w:rPr>
          <w:rStyle w:val="reftext"/>
        </w:rPr>
        <w:t>13</w:t>
      </w:r>
      <w:r>
        <w:rPr>
          <w:rStyle w:val="reftext"/>
        </w:rPr>
        <w:t xml:space="preserve"> </w:t>
      </w:r>
      <w:r w:rsidR="003D4D0E">
        <w:t xml:space="preserve">But we should always thank God for you, brothers who are loved by the Lord, because God has chosen you from the beginning to be saved by the sanctification of the Spirit and by faith in the truth. </w:t>
      </w:r>
      <w:r w:rsidR="003D4D0E">
        <w:rPr>
          <w:rStyle w:val="reftext"/>
        </w:rPr>
        <w:t>14</w:t>
      </w:r>
      <w:hyperlink r:id="rId13" w:tooltip="1519: eis (Prep) -- A primary preposition; to or into, of place, time, or purpose; also in adverbial phrases." w:history="1">
        <w:r w:rsidR="003D4D0E">
          <w:rPr>
            <w:rStyle w:val="Hyperlink"/>
          </w:rPr>
          <w:t>To</w:t>
        </w:r>
      </w:hyperlink>
      <w:r w:rsidR="003D4D0E">
        <w:rPr>
          <w:rStyle w:val="highl"/>
        </w:rPr>
        <w:t xml:space="preserve"> </w:t>
      </w:r>
      <w:hyperlink r:id="rId14" w:tooltip="3739: ho (RelPro-ANS) -- Who, which, what, that. " w:history="1">
        <w:r w:rsidR="003D4D0E">
          <w:rPr>
            <w:rStyle w:val="Hyperlink"/>
          </w:rPr>
          <w:t>this</w:t>
        </w:r>
      </w:hyperlink>
      <w:r w:rsidR="003D4D0E">
        <w:rPr>
          <w:rStyle w:val="highl"/>
        </w:rPr>
        <w:t xml:space="preserve"> </w:t>
      </w:r>
      <w:hyperlink r:id="rId15" w:tooltip="2564: ekalesen (V-AIA-3S) -- (a) I call, summon, invite, (b) I call, name. Akin to the base of keleuo; to call." w:history="1">
        <w:r w:rsidR="003D4D0E">
          <w:rPr>
            <w:rStyle w:val="Hyperlink"/>
          </w:rPr>
          <w:t>He called</w:t>
        </w:r>
      </w:hyperlink>
      <w:r w:rsidR="003D4D0E">
        <w:rPr>
          <w:rStyle w:val="highl"/>
        </w:rPr>
        <w:t xml:space="preserve"> </w:t>
      </w:r>
      <w:hyperlink r:id="rId16" w:tooltip="4771: hymas (PPro-A2P) -- You. The person pronoun of the second person singular; thou." w:history="1">
        <w:r w:rsidR="003D4D0E">
          <w:rPr>
            <w:rStyle w:val="Hyperlink"/>
          </w:rPr>
          <w:t>you</w:t>
        </w:r>
      </w:hyperlink>
      <w:r w:rsidR="003D4D0E">
        <w:rPr>
          <w:rStyle w:val="highl"/>
        </w:rPr>
        <w:t xml:space="preserve"> </w:t>
      </w:r>
      <w:hyperlink r:id="rId17" w:tooltip="1223: dia (Prep) -- A primary preposition denoting the channel of an act; through." w:history="1">
        <w:r w:rsidR="003D4D0E">
          <w:rPr>
            <w:rStyle w:val="Hyperlink"/>
          </w:rPr>
          <w:t>through</w:t>
        </w:r>
      </w:hyperlink>
      <w:r w:rsidR="003D4D0E">
        <w:rPr>
          <w:rStyle w:val="highl"/>
        </w:rPr>
        <w:t xml:space="preserve"> </w:t>
      </w:r>
      <w:hyperlink r:id="rId18" w:tooltip="1473: hēmōn (PPro-G1P) -- I, the first-person pronoun. A primary pronoun of the first person I." w:history="1">
        <w:r w:rsidR="003D4D0E">
          <w:rPr>
            <w:rStyle w:val="Hyperlink"/>
          </w:rPr>
          <w:t>our</w:t>
        </w:r>
      </w:hyperlink>
      <w:r w:rsidR="003D4D0E">
        <w:rPr>
          <w:rStyle w:val="highl"/>
        </w:rPr>
        <w:t xml:space="preserve"> </w:t>
      </w:r>
      <w:hyperlink r:id="rId19" w:tooltip="2098: euangeliou (N-GNS) -- From the same as euaggelizo; a good message, i.e. The gospel." w:history="1">
        <w:r w:rsidR="003D4D0E" w:rsidRPr="00D0562C">
          <w:rPr>
            <w:rStyle w:val="Hyperlink"/>
            <w:highlight w:val="yellow"/>
          </w:rPr>
          <w:t>gospel</w:t>
        </w:r>
        <w:r w:rsidR="003D4D0E">
          <w:rPr>
            <w:rStyle w:val="Hyperlink"/>
          </w:rPr>
          <w:t>,</w:t>
        </w:r>
      </w:hyperlink>
      <w:r w:rsidR="003D4D0E">
        <w:rPr>
          <w:rStyle w:val="highl"/>
        </w:rPr>
        <w:t xml:space="preserve"> </w:t>
      </w:r>
      <w:hyperlink r:id="rId20" w:tooltip="1519: eis (Prep) -- A primary preposition; to or into, of place, time, or purpose; also in adverbial phrases." w:history="1">
        <w:r w:rsidR="003D4D0E">
          <w:rPr>
            <w:rStyle w:val="Hyperlink"/>
          </w:rPr>
          <w:t>so that</w:t>
        </w:r>
      </w:hyperlink>
      <w:r w:rsidR="003D4D0E">
        <w:rPr>
          <w:rStyle w:val="highl"/>
        </w:rPr>
        <w:t xml:space="preserve"> </w:t>
      </w:r>
      <w:hyperlink r:id="rId21" w:tooltip="4047: peripoiēsin (N-AFS) -- Acquiring, obtaining, possessing, possession, ownership. From peripoieomai; acquisition; by extension, preservation." w:history="1">
        <w:r w:rsidR="003D4D0E">
          <w:rPr>
            <w:rStyle w:val="Hyperlink"/>
          </w:rPr>
          <w:t>you may share in</w:t>
        </w:r>
      </w:hyperlink>
      <w:r w:rsidR="003D4D0E">
        <w:rPr>
          <w:rStyle w:val="highl"/>
        </w:rPr>
        <w:t xml:space="preserve"> </w:t>
      </w:r>
      <w:hyperlink r:id="rId22" w:tooltip="1391: doxēs (N-GFS) -- From the base of dokeo; glory, in a wide application." w:history="1">
        <w:r w:rsidR="003D4D0E" w:rsidRPr="00D0562C">
          <w:rPr>
            <w:rStyle w:val="Hyperlink"/>
            <w:highlight w:val="yellow"/>
          </w:rPr>
          <w:t>the glory</w:t>
        </w:r>
      </w:hyperlink>
      <w:r w:rsidR="003D4D0E">
        <w:rPr>
          <w:rStyle w:val="highl"/>
        </w:rPr>
        <w:t xml:space="preserve"> </w:t>
      </w:r>
      <w:hyperlink r:id="rId23" w:tooltip="1473: hēmōn (PPro-G1P) -- I, the first-person pronoun. A primary pronoun of the first person I." w:history="1">
        <w:r w:rsidR="003D4D0E">
          <w:rPr>
            <w:rStyle w:val="Hyperlink"/>
          </w:rPr>
          <w:t>of our</w:t>
        </w:r>
      </w:hyperlink>
      <w:r w:rsidR="003D4D0E">
        <w:rPr>
          <w:rStyle w:val="highl"/>
        </w:rPr>
        <w:t xml:space="preserve"> </w:t>
      </w:r>
      <w:hyperlink r:id="rId24" w:tooltip="2962: Kyriou (N-GMS) -- Lord, master, sir; the Lord. From kuros; supreme in authority, i.e. controller; by implication, Master." w:history="1">
        <w:r w:rsidR="003D4D0E">
          <w:rPr>
            <w:rStyle w:val="Hyperlink"/>
          </w:rPr>
          <w:t>Lord</w:t>
        </w:r>
      </w:hyperlink>
      <w:r w:rsidR="003D4D0E">
        <w:rPr>
          <w:rStyle w:val="highl"/>
        </w:rPr>
        <w:t xml:space="preserve"> </w:t>
      </w:r>
      <w:hyperlink r:id="rId25" w:tooltip="2424: Iēsou (N-GMS) -- Of Hebrew origin; Jesus, the name of our Lord and two other Israelites." w:history="1">
        <w:r w:rsidR="003D4D0E">
          <w:rPr>
            <w:rStyle w:val="Hyperlink"/>
          </w:rPr>
          <w:t>Jesus</w:t>
        </w:r>
      </w:hyperlink>
      <w:r w:rsidR="003D4D0E">
        <w:rPr>
          <w:rStyle w:val="highl"/>
        </w:rPr>
        <w:t xml:space="preserve"> </w:t>
      </w:r>
      <w:hyperlink r:id="rId26" w:tooltip="5547: Christou (N-GMS) -- Anointed One; the Messiah, the Christ. From chrio; Anointed One, i.e. The Messiah, an epithet of Jesus." w:history="1">
        <w:r w:rsidR="003D4D0E">
          <w:rPr>
            <w:rStyle w:val="Hyperlink"/>
          </w:rPr>
          <w:t>Christ.</w:t>
        </w:r>
      </w:hyperlink>
      <w:r w:rsidR="003D4D0E">
        <w:rPr>
          <w:rStyle w:val="highl"/>
        </w:rPr>
        <w:t xml:space="preserve"> </w:t>
      </w:r>
      <w:r w:rsidR="003D4D0E">
        <w:rPr>
          <w:rStyle w:val="reftext"/>
        </w:rPr>
        <w:t>15</w:t>
      </w:r>
      <w:r w:rsidR="003D4D0E">
        <w:t>Therefore, brothers, stand firm and cling to the traditions we taught you, whether by speech or by letter.…</w:t>
      </w:r>
      <w:r w:rsidR="003D4D0E">
        <w:t xml:space="preserve"> </w:t>
      </w:r>
      <w:hyperlink r:id="rId27" w:history="1">
        <w:r w:rsidR="003D4D0E" w:rsidRPr="006572DD">
          <w:rPr>
            <w:rStyle w:val="Hyperlink"/>
          </w:rPr>
          <w:t>https://biblehub.com/2_thessalonians/2-14.htm</w:t>
        </w:r>
      </w:hyperlink>
      <w:r w:rsidR="003D4D0E">
        <w:t xml:space="preserve"> </w:t>
      </w:r>
    </w:p>
    <w:p w14:paraId="12F67FB1" w14:textId="0B99A8BB" w:rsidR="00D0562C" w:rsidRPr="00D0562C" w:rsidRDefault="00D0562C" w:rsidP="003D4D0E">
      <w:pPr>
        <w:pStyle w:val="ListParagraph"/>
        <w:numPr>
          <w:ilvl w:val="1"/>
          <w:numId w:val="1"/>
        </w:numPr>
        <w:shd w:val="clear" w:color="auto" w:fill="FFFFFF"/>
        <w:spacing w:after="240" w:line="240" w:lineRule="auto"/>
        <w:rPr>
          <w:rStyle w:val="highl"/>
          <w:rFonts w:ascii="Arial" w:eastAsia="Times New Roman" w:hAnsi="Arial" w:cs="Arial"/>
          <w:color w:val="808080"/>
          <w:kern w:val="0"/>
          <w:sz w:val="21"/>
          <w:szCs w:val="21"/>
          <w14:ligatures w14:val="none"/>
        </w:rPr>
      </w:pPr>
      <w:r>
        <w:rPr>
          <w:rStyle w:val="reftext"/>
        </w:rPr>
        <w:t>19</w:t>
      </w:r>
      <w:hyperlink r:id="rId28" w:tooltip="1473: mou (PPro-G1S) -- I, the first-person pronoun. A primary pronoun of the first person I." w:history="1">
        <w:r>
          <w:rPr>
            <w:rStyle w:val="Hyperlink"/>
          </w:rPr>
          <w:t>My</w:t>
        </w:r>
      </w:hyperlink>
      <w:r>
        <w:rPr>
          <w:rStyle w:val="highl"/>
        </w:rPr>
        <w:t xml:space="preserve"> </w:t>
      </w:r>
      <w:hyperlink r:id="rId29" w:tooltip="5043: Tekna (N-VNP) -- A child, descendent, inhabitant. From the base of timoria; a child." w:history="1">
        <w:r>
          <w:rPr>
            <w:rStyle w:val="Hyperlink"/>
          </w:rPr>
          <w:t>children,</w:t>
        </w:r>
      </w:hyperlink>
      <w:r>
        <w:rPr>
          <w:rStyle w:val="highl"/>
        </w:rPr>
        <w:t xml:space="preserve"> </w:t>
      </w:r>
      <w:hyperlink r:id="rId30" w:tooltip="3739: hous (RelPro-AMP) -- Who, which, what, that. " w:history="1">
        <w:r>
          <w:rPr>
            <w:rStyle w:val="Hyperlink"/>
          </w:rPr>
          <w:t>for whom</w:t>
        </w:r>
      </w:hyperlink>
      <w:r>
        <w:rPr>
          <w:rStyle w:val="highl"/>
        </w:rPr>
        <w:t xml:space="preserve"> </w:t>
      </w:r>
      <w:hyperlink r:id="rId31" w:tooltip="3825: palin (Adv) -- Probably from the same as pale; anew, i.e. back, once more, or furthermore or on the other hand." w:history="1">
        <w:r>
          <w:rPr>
            <w:rStyle w:val="Hyperlink"/>
          </w:rPr>
          <w:t>I am again</w:t>
        </w:r>
      </w:hyperlink>
      <w:r>
        <w:rPr>
          <w:rStyle w:val="highl"/>
        </w:rPr>
        <w:t xml:space="preserve"> </w:t>
      </w:r>
      <w:hyperlink r:id="rId32" w:tooltip="5605: ōdinō (V-PIA-1S) -- To be in travail, suffer birth-pangs. From odin; to experience the pains of parturition." w:history="1">
        <w:r>
          <w:rPr>
            <w:rStyle w:val="Hyperlink"/>
          </w:rPr>
          <w:t>in the pains of childbirth</w:t>
        </w:r>
      </w:hyperlink>
      <w:r>
        <w:rPr>
          <w:rStyle w:val="highl"/>
        </w:rPr>
        <w:t xml:space="preserve"> </w:t>
      </w:r>
      <w:hyperlink r:id="rId33" w:tooltip="3360: mechris (Prep) -- As far as, until, even to. " w:history="1">
        <w:r>
          <w:rPr>
            <w:rStyle w:val="Hyperlink"/>
          </w:rPr>
          <w:t>until</w:t>
        </w:r>
      </w:hyperlink>
      <w:r>
        <w:rPr>
          <w:rStyle w:val="highl"/>
        </w:rPr>
        <w:t xml:space="preserve"> </w:t>
      </w:r>
      <w:hyperlink r:id="rId34" w:tooltip="5547: Christos (N-NMS) -- Anointed One; the Messiah, the Christ. From chrio; Anointed One, i.e. The Messiah, an epithet of Jesus." w:history="1">
        <w:r>
          <w:rPr>
            <w:rStyle w:val="Hyperlink"/>
          </w:rPr>
          <w:t>Christ</w:t>
        </w:r>
      </w:hyperlink>
      <w:r>
        <w:rPr>
          <w:rStyle w:val="highl"/>
        </w:rPr>
        <w:t xml:space="preserve"> </w:t>
      </w:r>
      <w:hyperlink r:id="rId35" w:tooltip="3445: morphōthē (V-ASP-3S) -- To form, fashion, shape, mold. From the same as morphe; to fashion." w:history="1">
        <w:r>
          <w:rPr>
            <w:rStyle w:val="Hyperlink"/>
          </w:rPr>
          <w:t>is formed</w:t>
        </w:r>
      </w:hyperlink>
      <w:r>
        <w:rPr>
          <w:rStyle w:val="highl"/>
        </w:rPr>
        <w:t xml:space="preserve"> </w:t>
      </w:r>
      <w:hyperlink r:id="rId36" w:tooltip="1722: en (Prep) -- In, on, among. A primary preposition denoting position, and instrumentality, i.e. A relation of rest; in, at, on, by, etc." w:history="1">
        <w:r>
          <w:rPr>
            <w:rStyle w:val="Hyperlink"/>
          </w:rPr>
          <w:t>in</w:t>
        </w:r>
      </w:hyperlink>
      <w:r>
        <w:rPr>
          <w:rStyle w:val="highl"/>
        </w:rPr>
        <w:t xml:space="preserve"> </w:t>
      </w:r>
      <w:hyperlink r:id="rId37" w:tooltip="4771: hymin (PPro-D2P) -- You. The person pronoun of the second person singular; thou." w:history="1">
        <w:r>
          <w:rPr>
            <w:rStyle w:val="Hyperlink"/>
          </w:rPr>
          <w:t>you,</w:t>
        </w:r>
      </w:hyperlink>
      <w:r>
        <w:rPr>
          <w:rStyle w:val="highl"/>
        </w:rPr>
        <w:t xml:space="preserve"> </w:t>
      </w:r>
      <w:hyperlink r:id="rId38" w:history="1">
        <w:r w:rsidRPr="006572DD">
          <w:rPr>
            <w:rStyle w:val="Hyperlink"/>
          </w:rPr>
          <w:t>https://biblehub.com/galatians/4-19.htm</w:t>
        </w:r>
      </w:hyperlink>
      <w:r>
        <w:rPr>
          <w:rStyle w:val="highl"/>
        </w:rPr>
        <w:t xml:space="preserve"> </w:t>
      </w:r>
    </w:p>
    <w:p w14:paraId="58AB84F1" w14:textId="372850C8" w:rsidR="00D0562C" w:rsidRPr="003D4D0E" w:rsidRDefault="00D0562C" w:rsidP="003D4D0E">
      <w:pPr>
        <w:pStyle w:val="ListParagraph"/>
        <w:numPr>
          <w:ilvl w:val="1"/>
          <w:numId w:val="1"/>
        </w:numPr>
        <w:shd w:val="clear" w:color="auto" w:fill="FFFFFF"/>
        <w:spacing w:after="240" w:line="240" w:lineRule="auto"/>
        <w:rPr>
          <w:rFonts w:ascii="Arial" w:eastAsia="Times New Roman" w:hAnsi="Arial" w:cs="Arial"/>
          <w:color w:val="808080"/>
          <w:kern w:val="0"/>
          <w:sz w:val="21"/>
          <w:szCs w:val="21"/>
          <w14:ligatures w14:val="none"/>
        </w:rPr>
      </w:pPr>
      <w:r>
        <w:rPr>
          <w:rStyle w:val="reftext"/>
        </w:rPr>
        <w:t>John 14:22-24</w:t>
      </w:r>
      <w:r w:rsidR="001D798B">
        <w:rPr>
          <w:rStyle w:val="reftext"/>
        </w:rPr>
        <w:t>, 26</w:t>
      </w:r>
      <w:r>
        <w:rPr>
          <w:rStyle w:val="reftext"/>
        </w:rPr>
        <w:t xml:space="preserve"> </w:t>
      </w:r>
      <w:hyperlink r:id="rId39" w:tooltip="2424: Iēsous (N-NMS) -- Of Hebrew origin; Jesus, the name of our Lord and two other Israelites." w:history="1">
        <w:r>
          <w:t>Judas (not Iscariot) asked Him, “Lord, why are You going to reveal Yourself to us and not to the world?”</w:t>
        </w:r>
        <w:r>
          <w:t xml:space="preserve"> J</w:t>
        </w:r>
        <w:r>
          <w:rPr>
            <w:rStyle w:val="Hyperlink"/>
          </w:rPr>
          <w:t>esus</w:t>
        </w:r>
      </w:hyperlink>
      <w:r>
        <w:rPr>
          <w:rStyle w:val="highl"/>
        </w:rPr>
        <w:t xml:space="preserve"> </w:t>
      </w:r>
      <w:hyperlink r:id="rId40" w:tooltip="611: Apekrithē (V-AIP-3S) -- From apo and krino; to conclude for oneself, i.e. to respond; by Hebraism to begin to speak." w:history="1">
        <w:r>
          <w:rPr>
            <w:rStyle w:val="Hyperlink"/>
          </w:rPr>
          <w:t>replied,</w:t>
        </w:r>
      </w:hyperlink>
      <w:r>
        <w:rPr>
          <w:rStyle w:val="highl"/>
        </w:rPr>
        <w:t xml:space="preserve"> </w:t>
      </w:r>
      <w:hyperlink r:id="rId41" w:tooltip="1437: Ean (Conj) -- If. From ei and an; a conditional particle; in case that, provided, etc." w:history="1">
        <w:r>
          <w:rPr>
            <w:rStyle w:val="Hyperlink"/>
          </w:rPr>
          <w:t>“If</w:t>
        </w:r>
      </w:hyperlink>
      <w:r>
        <w:rPr>
          <w:rStyle w:val="highl"/>
        </w:rPr>
        <w:t xml:space="preserve"> </w:t>
      </w:r>
      <w:hyperlink r:id="rId42" w:tooltip="5100: tis (IPro-NMS) -- Any one, some one, a certain one or thing. An enclitic indefinite pronoun; some or any person or object." w:history="1">
        <w:r>
          <w:rPr>
            <w:rStyle w:val="Hyperlink"/>
          </w:rPr>
          <w:t>anyone</w:t>
        </w:r>
      </w:hyperlink>
      <w:r>
        <w:rPr>
          <w:rStyle w:val="highl"/>
        </w:rPr>
        <w:t xml:space="preserve"> </w:t>
      </w:r>
      <w:hyperlink r:id="rId43" w:tooltip="25: agapa (V-PSA-3S) -- To love, wish well to, take pleasure in, long for; denotes the love of reason, esteem. Perhaps from agan; to love." w:history="1">
        <w:r>
          <w:rPr>
            <w:rStyle w:val="Hyperlink"/>
          </w:rPr>
          <w:t>loves</w:t>
        </w:r>
      </w:hyperlink>
      <w:r>
        <w:rPr>
          <w:rStyle w:val="highl"/>
        </w:rPr>
        <w:t xml:space="preserve"> </w:t>
      </w:r>
      <w:hyperlink r:id="rId44" w:tooltip="1473: me (PPro-A1S) -- I, the first-person pronoun. A primary pronoun of the first person I." w:history="1">
        <w:r>
          <w:rPr>
            <w:rStyle w:val="Hyperlink"/>
          </w:rPr>
          <w:t>Me,</w:t>
        </w:r>
      </w:hyperlink>
      <w:r>
        <w:rPr>
          <w:rStyle w:val="highl"/>
        </w:rPr>
        <w:t xml:space="preserve"> </w:t>
      </w:r>
      <w:hyperlink r:id="rId45" w:tooltip="5083: tērēsei (V-FIA-3S) -- From teros; to guard, i.e. To note; by implication, to detain; by extension, to withhold; by extension, to withhold." w:history="1">
        <w:r>
          <w:rPr>
            <w:rStyle w:val="Hyperlink"/>
          </w:rPr>
          <w:t>he will keep</w:t>
        </w:r>
      </w:hyperlink>
      <w:r>
        <w:rPr>
          <w:rStyle w:val="highl"/>
        </w:rPr>
        <w:t xml:space="preserve"> </w:t>
      </w:r>
      <w:r>
        <w:rPr>
          <w:rStyle w:val="highl"/>
        </w:rPr>
        <w:t>(</w:t>
      </w:r>
      <w:proofErr w:type="spellStart"/>
      <w:r w:rsidRPr="00D0562C">
        <w:rPr>
          <w:rStyle w:val="highl"/>
          <w:i/>
          <w:iCs/>
        </w:rPr>
        <w:t>tereo</w:t>
      </w:r>
      <w:proofErr w:type="spellEnd"/>
      <w:r>
        <w:rPr>
          <w:rStyle w:val="highl"/>
        </w:rPr>
        <w:t>, guard, watch over)</w:t>
      </w:r>
      <w:r w:rsidR="001D798B">
        <w:rPr>
          <w:rStyle w:val="highl"/>
        </w:rPr>
        <w:t xml:space="preserve"> </w:t>
      </w:r>
      <w:hyperlink r:id="rId46" w:tooltip="1473: mou (PPro-G1S) -- I, the first-person pronoun. A primary pronoun of the first person I." w:history="1">
        <w:r>
          <w:rPr>
            <w:rStyle w:val="Hyperlink"/>
          </w:rPr>
          <w:t>My</w:t>
        </w:r>
      </w:hyperlink>
      <w:r>
        <w:rPr>
          <w:rStyle w:val="highl"/>
        </w:rPr>
        <w:t xml:space="preserve"> </w:t>
      </w:r>
      <w:hyperlink r:id="rId47" w:tooltip="3056: logon (N-AMS) -- From lego; something said; by implication, a topic, also reasoning or motive; by extension, a computation; specially, the Divine Expression." w:history="1">
        <w:r>
          <w:rPr>
            <w:rStyle w:val="Hyperlink"/>
          </w:rPr>
          <w:t>word.</w:t>
        </w:r>
      </w:hyperlink>
      <w:r>
        <w:rPr>
          <w:rStyle w:val="highl"/>
        </w:rPr>
        <w:t xml:space="preserve"> </w:t>
      </w:r>
      <w:hyperlink r:id="rId48" w:tooltip="1473: mou (PPro-G1S) -- I, the first-person pronoun. A primary pronoun of the first person I." w:history="1">
        <w:r>
          <w:rPr>
            <w:rStyle w:val="Hyperlink"/>
          </w:rPr>
          <w:t>My</w:t>
        </w:r>
      </w:hyperlink>
      <w:r>
        <w:rPr>
          <w:rStyle w:val="highl"/>
        </w:rPr>
        <w:t xml:space="preserve"> </w:t>
      </w:r>
      <w:hyperlink r:id="rId49" w:tooltip="3962: Patēr (N-NMS) -- Father, (Heavenly) Father, ancestor, elder, senior. Apparently a primary word; a father." w:history="1">
        <w:r>
          <w:rPr>
            <w:rStyle w:val="Hyperlink"/>
          </w:rPr>
          <w:t>Father</w:t>
        </w:r>
      </w:hyperlink>
      <w:r>
        <w:rPr>
          <w:rStyle w:val="highl"/>
        </w:rPr>
        <w:t xml:space="preserve"> </w:t>
      </w:r>
      <w:hyperlink r:id="rId50" w:tooltip="25: agapēsei (V-FIA-3S) -- To love, wish well to, take pleasure in, long for; denotes the love of reason, esteem. Perhaps from agan; to love." w:history="1">
        <w:r>
          <w:rPr>
            <w:rStyle w:val="Hyperlink"/>
          </w:rPr>
          <w:t>will love</w:t>
        </w:r>
      </w:hyperlink>
      <w:r>
        <w:rPr>
          <w:rStyle w:val="highl"/>
        </w:rPr>
        <w:t xml:space="preserve"> </w:t>
      </w:r>
      <w:hyperlink r:id="rId51" w:tooltip="846: auton (PPro-AM3S) -- He, she, it, they, them, same. From the particle au; the reflexive pronoun self, used of the third person, and of the other persons." w:history="1">
        <w:r>
          <w:rPr>
            <w:rStyle w:val="Hyperlink"/>
          </w:rPr>
          <w:t>him,</w:t>
        </w:r>
      </w:hyperlink>
      <w:r>
        <w:rPr>
          <w:rStyle w:val="highl"/>
        </w:rPr>
        <w:t xml:space="preserve"> </w:t>
      </w:r>
      <w:hyperlink r:id="rId52" w:tooltip="2532: kai (Conj) -- And, even, also, namely. " w:history="1">
        <w:r>
          <w:rPr>
            <w:rStyle w:val="Hyperlink"/>
          </w:rPr>
          <w:t>and</w:t>
        </w:r>
      </w:hyperlink>
      <w:r>
        <w:rPr>
          <w:rStyle w:val="highl"/>
        </w:rPr>
        <w:t xml:space="preserve"> </w:t>
      </w:r>
      <w:hyperlink r:id="rId53" w:tooltip="2064: eleusometha (V-FIM-1P) -- To come, go. " w:history="1">
        <w:r w:rsidRPr="00D0562C">
          <w:rPr>
            <w:rStyle w:val="Hyperlink"/>
            <w:highlight w:val="yellow"/>
          </w:rPr>
          <w:t>We will come</w:t>
        </w:r>
      </w:hyperlink>
      <w:r w:rsidRPr="00D0562C">
        <w:rPr>
          <w:rStyle w:val="highl"/>
          <w:highlight w:val="yellow"/>
        </w:rPr>
        <w:t xml:space="preserve"> </w:t>
      </w:r>
      <w:hyperlink r:id="rId54" w:tooltip="4314: pros (Prep) -- To, towards, with. A strengthened form of pro; a preposition of direction; forward to, i.e. Toward." w:history="1">
        <w:r w:rsidRPr="00D0562C">
          <w:rPr>
            <w:rStyle w:val="Hyperlink"/>
            <w:highlight w:val="yellow"/>
          </w:rPr>
          <w:t>to</w:t>
        </w:r>
      </w:hyperlink>
      <w:r w:rsidRPr="00D0562C">
        <w:rPr>
          <w:rStyle w:val="highl"/>
          <w:highlight w:val="yellow"/>
        </w:rPr>
        <w:t xml:space="preserve"> </w:t>
      </w:r>
      <w:hyperlink r:id="rId55" w:tooltip="846: auton (PPro-AM3S) -- He, she, it, they, them, same. From the particle au; the reflexive pronoun self, used of the third person, and of the other persons." w:history="1">
        <w:r w:rsidRPr="00D0562C">
          <w:rPr>
            <w:rStyle w:val="Hyperlink"/>
            <w:highlight w:val="yellow"/>
          </w:rPr>
          <w:t>him</w:t>
        </w:r>
      </w:hyperlink>
      <w:r w:rsidRPr="00D0562C">
        <w:rPr>
          <w:rStyle w:val="highl"/>
          <w:highlight w:val="yellow"/>
        </w:rPr>
        <w:t xml:space="preserve"> </w:t>
      </w:r>
      <w:hyperlink r:id="rId56" w:tooltip="2532: kai (Conj) -- And, even, also, namely. " w:history="1">
        <w:r w:rsidRPr="00D0562C">
          <w:rPr>
            <w:rStyle w:val="Hyperlink"/>
            <w:highlight w:val="yellow"/>
          </w:rPr>
          <w:t>and</w:t>
        </w:r>
      </w:hyperlink>
      <w:r w:rsidRPr="00D0562C">
        <w:rPr>
          <w:rStyle w:val="highl"/>
          <w:highlight w:val="yellow"/>
        </w:rPr>
        <w:t xml:space="preserve"> </w:t>
      </w:r>
      <w:hyperlink r:id="rId57" w:tooltip="4160: poiēsometha (V-FIM-1P) -- (a) I make, manufacture, construct, (b) I do, act, cause. Apparently a prolonged form of an obsolete primary; to make or do." w:history="1">
        <w:r w:rsidRPr="00D0562C">
          <w:rPr>
            <w:rStyle w:val="Hyperlink"/>
            <w:highlight w:val="yellow"/>
          </w:rPr>
          <w:t>make</w:t>
        </w:r>
      </w:hyperlink>
      <w:r w:rsidRPr="00D0562C">
        <w:rPr>
          <w:rStyle w:val="highl"/>
          <w:highlight w:val="yellow"/>
        </w:rPr>
        <w:t xml:space="preserve"> </w:t>
      </w:r>
      <w:hyperlink r:id="rId58" w:tooltip="3438: monēn (N-AFS) -- Lodging, dwelling-place, room, abode, mansion. From meno; a staying, i.e. Residence." w:history="1">
        <w:r w:rsidRPr="00D0562C">
          <w:rPr>
            <w:rStyle w:val="Hyperlink"/>
            <w:highlight w:val="yellow"/>
          </w:rPr>
          <w:t>Our home</w:t>
        </w:r>
      </w:hyperlink>
      <w:r w:rsidRPr="00D0562C">
        <w:rPr>
          <w:rStyle w:val="highl"/>
          <w:highlight w:val="yellow"/>
        </w:rPr>
        <w:t xml:space="preserve"> </w:t>
      </w:r>
      <w:hyperlink r:id="rId59" w:tooltip="3844: par’ (Prep) -- Gen: from; dat: beside, in the presence of; acc: alongside of. " w:history="1">
        <w:r w:rsidRPr="00D0562C">
          <w:rPr>
            <w:rStyle w:val="Hyperlink"/>
            <w:highlight w:val="yellow"/>
          </w:rPr>
          <w:t>with</w:t>
        </w:r>
      </w:hyperlink>
      <w:r w:rsidRPr="00D0562C">
        <w:rPr>
          <w:rStyle w:val="highl"/>
          <w:highlight w:val="yellow"/>
        </w:rPr>
        <w:t xml:space="preserve"> </w:t>
      </w:r>
      <w:hyperlink r:id="rId60" w:tooltip="846: autō (PPro-DM3S) -- He, she, it, they, them, same. From the particle au; the reflexive pronoun self, used of the third person, and of the other persons." w:history="1">
        <w:r w:rsidRPr="00D0562C">
          <w:rPr>
            <w:rStyle w:val="Hyperlink"/>
            <w:highlight w:val="yellow"/>
          </w:rPr>
          <w:t>him.</w:t>
        </w:r>
      </w:hyperlink>
      <w:r>
        <w:rPr>
          <w:rStyle w:val="highl"/>
        </w:rPr>
        <w:t xml:space="preserve"> </w:t>
      </w:r>
      <w:r>
        <w:rPr>
          <w:rStyle w:val="reftext"/>
        </w:rPr>
        <w:t>24</w:t>
      </w:r>
      <w:r>
        <w:t>Whoever does not love Me does not keep My words. The word that you hear is not My own, but it is from the Father who sent Me.…</w:t>
      </w:r>
      <w:r w:rsidR="001D798B">
        <w:t xml:space="preserve"> (26) </w:t>
      </w:r>
      <w:hyperlink r:id="rId61" w:tooltip="1161: de (Conj) -- A primary particle; but, and, etc." w:history="1">
        <w:r w:rsidR="001D798B">
          <w:rPr>
            <w:rStyle w:val="Hyperlink"/>
          </w:rPr>
          <w:t>But</w:t>
        </w:r>
      </w:hyperlink>
      <w:r w:rsidR="001D798B">
        <w:rPr>
          <w:rStyle w:val="highl"/>
        </w:rPr>
        <w:t xml:space="preserve"> </w:t>
      </w:r>
      <w:hyperlink r:id="rId62" w:tooltip="3588: ho (Art-NMS) -- The, the definite article. Including the feminine he, and the neuter to in all their inflections; the definite article; the." w:history="1">
        <w:r w:rsidR="001D798B">
          <w:rPr>
            <w:rStyle w:val="Hyperlink"/>
          </w:rPr>
          <w:t>the</w:t>
        </w:r>
      </w:hyperlink>
      <w:r w:rsidR="001D798B">
        <w:rPr>
          <w:rStyle w:val="highl"/>
        </w:rPr>
        <w:t xml:space="preserve"> </w:t>
      </w:r>
      <w:hyperlink r:id="rId63" w:tooltip="3875: Paraklētos (N-NMS) -- (a) an advocate, intercessor, (b) a consoler, comforter, helper, (c) Paraclete. An intercessor, consoler." w:history="1">
        <w:r w:rsidR="001D798B">
          <w:rPr>
            <w:rStyle w:val="Hyperlink"/>
          </w:rPr>
          <w:t>Advocate,</w:t>
        </w:r>
      </w:hyperlink>
      <w:r w:rsidR="001D798B">
        <w:rPr>
          <w:rStyle w:val="highl"/>
        </w:rPr>
        <w:t xml:space="preserve"> </w:t>
      </w:r>
      <w:hyperlink r:id="rId64" w:tooltip="3588: to (Art-NNS) -- The, the definite article. Including the feminine he, and the neuter to in all their inflections; the definite article; the." w:history="1">
        <w:r w:rsidR="001D798B">
          <w:rPr>
            <w:rStyle w:val="Hyperlink"/>
          </w:rPr>
          <w:t>the</w:t>
        </w:r>
      </w:hyperlink>
      <w:r w:rsidR="001D798B">
        <w:rPr>
          <w:rStyle w:val="highl"/>
        </w:rPr>
        <w:t xml:space="preserve"> </w:t>
      </w:r>
      <w:hyperlink r:id="rId65" w:tooltip="40: Hagion (Adj-NNS) -- Set apart by (or for) God, holy, sacred. From hagos; sacred." w:history="1">
        <w:r w:rsidR="001D798B">
          <w:rPr>
            <w:rStyle w:val="Hyperlink"/>
          </w:rPr>
          <w:t>Holy</w:t>
        </w:r>
      </w:hyperlink>
      <w:r w:rsidR="001D798B">
        <w:rPr>
          <w:rStyle w:val="highl"/>
        </w:rPr>
        <w:t xml:space="preserve"> </w:t>
      </w:r>
      <w:hyperlink r:id="rId66" w:tooltip="4151: Pneuma (N-NNS) -- Wind, breath, spirit. " w:history="1">
        <w:r w:rsidR="001D798B">
          <w:rPr>
            <w:rStyle w:val="Hyperlink"/>
          </w:rPr>
          <w:t>Spirit,</w:t>
        </w:r>
      </w:hyperlink>
      <w:r w:rsidR="001D798B">
        <w:rPr>
          <w:rStyle w:val="highl"/>
        </w:rPr>
        <w:t xml:space="preserve"> </w:t>
      </w:r>
      <w:hyperlink r:id="rId67" w:tooltip="3739: ho (RelPro-ANS) -- Who, which, what, that. " w:history="1">
        <w:r w:rsidR="001D798B">
          <w:rPr>
            <w:rStyle w:val="Hyperlink"/>
          </w:rPr>
          <w:t>whom</w:t>
        </w:r>
      </w:hyperlink>
      <w:r w:rsidR="001D798B">
        <w:rPr>
          <w:rStyle w:val="highl"/>
        </w:rPr>
        <w:t xml:space="preserve"> </w:t>
      </w:r>
      <w:hyperlink r:id="rId68" w:tooltip="3588: ho (Art-NMS) -- The, the definite article. Including the feminine he, and the neuter to in all their inflections; the definite article; the." w:history="1">
        <w:r w:rsidR="001D798B">
          <w:rPr>
            <w:rStyle w:val="Hyperlink"/>
          </w:rPr>
          <w:t>the</w:t>
        </w:r>
      </w:hyperlink>
      <w:r w:rsidR="001D798B">
        <w:rPr>
          <w:rStyle w:val="highl"/>
        </w:rPr>
        <w:t xml:space="preserve"> </w:t>
      </w:r>
      <w:hyperlink r:id="rId69" w:tooltip="3962: Patēr (N-NMS) -- Father, (Heavenly) Father, ancestor, elder, senior. Apparently a primary word; a father." w:history="1">
        <w:r w:rsidR="001D798B">
          <w:rPr>
            <w:rStyle w:val="Hyperlink"/>
          </w:rPr>
          <w:t>Father</w:t>
        </w:r>
      </w:hyperlink>
      <w:r w:rsidR="001D798B">
        <w:rPr>
          <w:rStyle w:val="highl"/>
        </w:rPr>
        <w:t xml:space="preserve"> </w:t>
      </w:r>
      <w:hyperlink r:id="rId70" w:tooltip="3992: pempsei (V-FIA-3S) -- To send, transmit, permit to go, put forth. " w:history="1">
        <w:r w:rsidR="001D798B">
          <w:rPr>
            <w:rStyle w:val="Hyperlink"/>
          </w:rPr>
          <w:t>will send</w:t>
        </w:r>
      </w:hyperlink>
      <w:r w:rsidR="001D798B">
        <w:rPr>
          <w:rStyle w:val="highl"/>
        </w:rPr>
        <w:t xml:space="preserve"> </w:t>
      </w:r>
      <w:hyperlink r:id="rId71" w:tooltip="1722: en (Prep) -- In, on, among. A primary preposition denoting position, and instrumentality, i.e. A relation of rest; in, at, on, by, etc." w:history="1">
        <w:r w:rsidR="001D798B">
          <w:rPr>
            <w:rStyle w:val="Hyperlink"/>
          </w:rPr>
          <w:t>in</w:t>
        </w:r>
      </w:hyperlink>
      <w:r w:rsidR="001D798B">
        <w:rPr>
          <w:rStyle w:val="highl"/>
        </w:rPr>
        <w:t xml:space="preserve"> </w:t>
      </w:r>
      <w:hyperlink r:id="rId72" w:tooltip="1473: mou (PPro-G1S) -- I, the first-person pronoun. A primary pronoun of the first person I." w:history="1">
        <w:r w:rsidR="001D798B">
          <w:rPr>
            <w:rStyle w:val="Hyperlink"/>
          </w:rPr>
          <w:t>My</w:t>
        </w:r>
      </w:hyperlink>
      <w:r w:rsidR="001D798B">
        <w:rPr>
          <w:rStyle w:val="highl"/>
        </w:rPr>
        <w:t xml:space="preserve"> </w:t>
      </w:r>
      <w:hyperlink r:id="rId73" w:tooltip="3686: onomati (N-DNS) -- Name, character, fame, reputation. From a presumed derivative of the base of ginosko; a name." w:history="1">
        <w:r w:rsidR="001D798B">
          <w:rPr>
            <w:rStyle w:val="Hyperlink"/>
          </w:rPr>
          <w:t>name,</w:t>
        </w:r>
      </w:hyperlink>
      <w:r w:rsidR="001D798B">
        <w:rPr>
          <w:rStyle w:val="highl"/>
        </w:rPr>
        <w:t xml:space="preserve"> </w:t>
      </w:r>
      <w:hyperlink r:id="rId74" w:tooltip="1321: didaxei (V-FIA-3S) -- To teach, direct, admonish. A prolonged form of a primary verb dao; to teach." w:history="1">
        <w:r w:rsidR="001D798B">
          <w:rPr>
            <w:rStyle w:val="Hyperlink"/>
          </w:rPr>
          <w:t>will teach</w:t>
        </w:r>
      </w:hyperlink>
      <w:r w:rsidR="001D798B">
        <w:rPr>
          <w:rStyle w:val="highl"/>
        </w:rPr>
        <w:t xml:space="preserve"> </w:t>
      </w:r>
      <w:hyperlink r:id="rId75" w:tooltip="4771: hymas (PPro-A2P) -- You. The person pronoun of the second person singular; thou." w:history="1">
        <w:r w:rsidR="001D798B">
          <w:rPr>
            <w:rStyle w:val="Hyperlink"/>
          </w:rPr>
          <w:t>you</w:t>
        </w:r>
      </w:hyperlink>
      <w:r w:rsidR="001D798B">
        <w:rPr>
          <w:rStyle w:val="highl"/>
        </w:rPr>
        <w:t xml:space="preserve"> </w:t>
      </w:r>
      <w:hyperlink r:id="rId76" w:tooltip="3956: panta (Adj-ANP) -- All, the whole, every kind of. Including all the forms of declension; apparently a primary word; all, any, every, the whole." w:history="1">
        <w:r w:rsidR="001D798B">
          <w:rPr>
            <w:rStyle w:val="Hyperlink"/>
          </w:rPr>
          <w:t>all things</w:t>
        </w:r>
      </w:hyperlink>
      <w:r w:rsidR="001D798B">
        <w:rPr>
          <w:rStyle w:val="highl"/>
        </w:rPr>
        <w:t xml:space="preserve"> </w:t>
      </w:r>
      <w:hyperlink r:id="rId77" w:tooltip="2532: kai (Conj) -- And, even, also, namely. " w:history="1">
        <w:r w:rsidR="001D798B">
          <w:rPr>
            <w:rStyle w:val="Hyperlink"/>
          </w:rPr>
          <w:t>and</w:t>
        </w:r>
      </w:hyperlink>
      <w:r w:rsidR="001D798B">
        <w:rPr>
          <w:rStyle w:val="highl"/>
        </w:rPr>
        <w:t xml:space="preserve"> </w:t>
      </w:r>
      <w:hyperlink r:id="rId78" w:tooltip="5279: hypomnēsei (V-FIA-3S) -- To remind, remember, call to mind. From hupo and mimnesko; to remind quietly, i.e. Suggest to the memory." w:history="1">
        <w:r w:rsidR="001D798B">
          <w:rPr>
            <w:rStyle w:val="Hyperlink"/>
          </w:rPr>
          <w:t>will remind you of</w:t>
        </w:r>
      </w:hyperlink>
      <w:r w:rsidR="001D798B">
        <w:rPr>
          <w:rStyle w:val="highl"/>
        </w:rPr>
        <w:t xml:space="preserve"> </w:t>
      </w:r>
      <w:hyperlink r:id="rId79" w:tooltip="3956: panta (Adj-ANP) -- All, the whole, every kind of. Including all the forms of declension; apparently a primary word; all, any, every, the whole." w:history="1">
        <w:r w:rsidR="001D798B">
          <w:rPr>
            <w:rStyle w:val="Hyperlink"/>
          </w:rPr>
          <w:t>everything</w:t>
        </w:r>
      </w:hyperlink>
      <w:r w:rsidR="001D798B">
        <w:rPr>
          <w:rStyle w:val="highl"/>
        </w:rPr>
        <w:t xml:space="preserve"> </w:t>
      </w:r>
      <w:hyperlink r:id="rId80" w:tooltip="1473: egō (PPro-N1S) -- I, the first-person pronoun. A primary pronoun of the first person I." w:history="1">
        <w:r w:rsidR="001D798B">
          <w:rPr>
            <w:rStyle w:val="Hyperlink"/>
          </w:rPr>
          <w:t>I</w:t>
        </w:r>
      </w:hyperlink>
      <w:r w:rsidR="001D798B">
        <w:rPr>
          <w:rStyle w:val="highl"/>
        </w:rPr>
        <w:t xml:space="preserve"> </w:t>
      </w:r>
      <w:hyperlink r:id="rId81" w:tooltip="2036: eipon (V-AIA-1S) -- Answer, bid, bring word, command. A primary verb; to speak or say." w:history="1">
        <w:r w:rsidR="001D798B">
          <w:rPr>
            <w:rStyle w:val="Hyperlink"/>
          </w:rPr>
          <w:t>have told</w:t>
        </w:r>
      </w:hyperlink>
      <w:r w:rsidR="001D798B">
        <w:rPr>
          <w:rStyle w:val="highl"/>
        </w:rPr>
        <w:t xml:space="preserve"> </w:t>
      </w:r>
      <w:hyperlink r:id="rId82" w:tooltip="4771: hymin (PPro-D2P) -- You. The person pronoun of the second person singular; thou." w:history="1">
        <w:r w:rsidR="001D798B">
          <w:rPr>
            <w:rStyle w:val="Hyperlink"/>
          </w:rPr>
          <w:t>you.</w:t>
        </w:r>
      </w:hyperlink>
    </w:p>
    <w:p w14:paraId="03B34C6A" w14:textId="77777777" w:rsidR="00C668E7" w:rsidRDefault="00C668E7" w:rsidP="00C668E7">
      <w:pPr>
        <w:pStyle w:val="ListParagraph"/>
        <w:numPr>
          <w:ilvl w:val="0"/>
          <w:numId w:val="1"/>
        </w:numPr>
        <w:shd w:val="clear" w:color="auto" w:fill="FFFFFF"/>
        <w:spacing w:after="240" w:line="240" w:lineRule="auto"/>
        <w:rPr>
          <w:rFonts w:ascii="Arial" w:eastAsia="Times New Roman" w:hAnsi="Arial" w:cs="Arial"/>
          <w:color w:val="808080"/>
          <w:kern w:val="0"/>
          <w:sz w:val="21"/>
          <w:szCs w:val="21"/>
          <w14:ligatures w14:val="none"/>
        </w:rPr>
      </w:pPr>
      <w:r w:rsidRPr="00C668E7">
        <w:rPr>
          <w:rFonts w:ascii="Arial" w:eastAsia="Times New Roman" w:hAnsi="Arial" w:cs="Arial"/>
          <w:color w:val="808080"/>
          <w:kern w:val="0"/>
          <w:sz w:val="21"/>
          <w:szCs w:val="21"/>
          <w14:ligatures w14:val="none"/>
        </w:rPr>
        <w:t xml:space="preserve">the </w:t>
      </w:r>
      <w:r w:rsidRPr="00C668E7">
        <w:rPr>
          <w:rFonts w:ascii="Arial" w:eastAsia="Times New Roman" w:hAnsi="Arial" w:cs="Arial"/>
          <w:color w:val="808080"/>
          <w:kern w:val="0"/>
          <w:sz w:val="21"/>
          <w:szCs w:val="21"/>
          <w:highlight w:val="yellow"/>
          <w:u w:val="single"/>
          <w14:ligatures w14:val="none"/>
        </w:rPr>
        <w:t>mystery of the church</w:t>
      </w:r>
      <w:r w:rsidRPr="00C668E7">
        <w:rPr>
          <w:rFonts w:ascii="Arial" w:eastAsia="Times New Roman" w:hAnsi="Arial" w:cs="Arial"/>
          <w:color w:val="808080"/>
          <w:kern w:val="0"/>
          <w:sz w:val="21"/>
          <w:szCs w:val="21"/>
          <w14:ligatures w14:val="none"/>
        </w:rPr>
        <w:t xml:space="preserve"> – </w:t>
      </w:r>
    </w:p>
    <w:p w14:paraId="596DDF9A" w14:textId="2E18ABAF" w:rsidR="00C668E7" w:rsidRPr="00C668E7" w:rsidRDefault="00C668E7" w:rsidP="00C668E7">
      <w:pPr>
        <w:pStyle w:val="ListParagraph"/>
        <w:numPr>
          <w:ilvl w:val="1"/>
          <w:numId w:val="1"/>
        </w:numPr>
        <w:shd w:val="clear" w:color="auto" w:fill="FFFFFF"/>
        <w:spacing w:after="240" w:line="240" w:lineRule="auto"/>
        <w:rPr>
          <w:rFonts w:ascii="Arial" w:eastAsia="Times New Roman" w:hAnsi="Arial" w:cs="Arial"/>
          <w:color w:val="808080"/>
          <w:kern w:val="0"/>
          <w:sz w:val="21"/>
          <w:szCs w:val="21"/>
          <w14:ligatures w14:val="none"/>
        </w:rPr>
      </w:pPr>
      <w:hyperlink r:id="rId83" w:tgtFrame="_blank" w:history="1">
        <w:r w:rsidRPr="00C668E7">
          <w:rPr>
            <w:rFonts w:ascii="Arial" w:eastAsia="Times New Roman" w:hAnsi="Arial" w:cs="Arial"/>
            <w:color w:val="981C1F"/>
            <w:kern w:val="0"/>
            <w:sz w:val="21"/>
            <w:szCs w:val="21"/>
            <w:u w:val="single"/>
            <w14:ligatures w14:val="none"/>
          </w:rPr>
          <w:t>Ephesians 3:1-10</w:t>
        </w:r>
      </w:hyperlink>
      <w:r w:rsidRPr="00C668E7">
        <w:rPr>
          <w:rFonts w:ascii="Arial" w:eastAsia="Times New Roman" w:hAnsi="Arial" w:cs="Arial"/>
          <w:color w:val="981C1F"/>
          <w:kern w:val="0"/>
          <w:sz w:val="21"/>
          <w:szCs w:val="21"/>
          <w:u w:val="single"/>
          <w14:ligatures w14:val="none"/>
        </w:rPr>
        <w:t xml:space="preserve"> - </w:t>
      </w:r>
      <w:r w:rsidRPr="00C668E7">
        <w:rPr>
          <w:rFonts w:ascii="Arial" w:eastAsia="Times New Roman" w:hAnsi="Arial" w:cs="Arial"/>
          <w:color w:val="808080"/>
          <w:kern w:val="0"/>
          <w:sz w:val="21"/>
          <w:szCs w:val="21"/>
          <w14:ligatures w14:val="none"/>
        </w:rPr>
        <w:t>How that by revelation He made known unto me the mystery . . .</w:t>
      </w:r>
      <w:r w:rsidRPr="00C668E7">
        <w:rPr>
          <w:rFonts w:ascii="Arial" w:eastAsia="Times New Roman" w:hAnsi="Arial" w:cs="Arial"/>
          <w:color w:val="808080"/>
          <w:kern w:val="0"/>
          <w:sz w:val="21"/>
          <w:szCs w:val="21"/>
          <w14:ligatures w14:val="none"/>
        </w:rPr>
        <w:t xml:space="preserve"> </w:t>
      </w:r>
      <w:r w:rsidRPr="00C668E7">
        <w:rPr>
          <w:rFonts w:ascii="Arial" w:eastAsia="Times New Roman" w:hAnsi="Arial" w:cs="Arial"/>
          <w:color w:val="808080"/>
          <w:kern w:val="0"/>
          <w:sz w:val="21"/>
          <w:szCs w:val="21"/>
          <w14:ligatures w14:val="none"/>
        </w:rPr>
        <w:t xml:space="preserve">Whereby, when ye read, you may understand my knowledge in </w:t>
      </w:r>
      <w:r w:rsidRPr="00C82826">
        <w:rPr>
          <w:rFonts w:ascii="Arial" w:eastAsia="Times New Roman" w:hAnsi="Arial" w:cs="Arial"/>
          <w:color w:val="808080"/>
          <w:kern w:val="0"/>
          <w:sz w:val="21"/>
          <w:szCs w:val="21"/>
          <w:highlight w:val="yellow"/>
          <w14:ligatures w14:val="none"/>
        </w:rPr>
        <w:t>the mystery of Christ</w:t>
      </w:r>
      <w:r w:rsidRPr="00C82826">
        <w:rPr>
          <w:rFonts w:ascii="Arial" w:eastAsia="Times New Roman" w:hAnsi="Arial" w:cs="Arial"/>
          <w:color w:val="808080"/>
          <w:kern w:val="0"/>
          <w:sz w:val="21"/>
          <w:szCs w:val="21"/>
          <w:highlight w:val="yellow"/>
          <w14:ligatures w14:val="none"/>
        </w:rPr>
        <w:t xml:space="preserve"> </w:t>
      </w:r>
      <w:r w:rsidRPr="00C82826">
        <w:rPr>
          <w:rFonts w:ascii="Arial" w:eastAsia="Times New Roman" w:hAnsi="Arial" w:cs="Arial"/>
          <w:color w:val="808080"/>
          <w:kern w:val="0"/>
          <w:sz w:val="21"/>
          <w:szCs w:val="21"/>
          <w14:ligatures w14:val="none"/>
        </w:rPr>
        <w:t>Which in other ages was not made known unto the sons of men, but is now revealed unto His holy apostles and prophets by the Spirit</w:t>
      </w:r>
      <w:r w:rsidRPr="00C82826">
        <w:rPr>
          <w:rFonts w:ascii="Arial" w:eastAsia="Times New Roman" w:hAnsi="Arial" w:cs="Arial"/>
          <w:color w:val="808080"/>
          <w:kern w:val="0"/>
          <w:sz w:val="21"/>
          <w:szCs w:val="21"/>
          <w:highlight w:val="yellow"/>
          <w14:ligatures w14:val="none"/>
        </w:rPr>
        <w:t>.</w:t>
      </w:r>
      <w:r w:rsidRPr="00C668E7">
        <w:rPr>
          <w:rFonts w:ascii="Arial" w:eastAsia="Times New Roman" w:hAnsi="Arial" w:cs="Arial"/>
          <w:color w:val="808080"/>
          <w:kern w:val="0"/>
          <w:sz w:val="21"/>
          <w:szCs w:val="21"/>
          <w14:ligatures w14:val="none"/>
        </w:rPr>
        <w:t xml:space="preserve"> [</w:t>
      </w:r>
      <w:hyperlink r:id="rId84" w:tgtFrame="_blank" w:history="1">
        <w:r w:rsidRPr="00C668E7">
          <w:rPr>
            <w:rFonts w:ascii="Arial" w:eastAsia="Times New Roman" w:hAnsi="Arial" w:cs="Arial"/>
            <w:color w:val="981C1F"/>
            <w:kern w:val="0"/>
            <w:sz w:val="21"/>
            <w:szCs w:val="21"/>
            <w:u w:val="single"/>
            <w14:ligatures w14:val="none"/>
          </w:rPr>
          <w:t>Ephesians 3:3-5</w:t>
        </w:r>
      </w:hyperlink>
      <w:r w:rsidRPr="00C668E7">
        <w:rPr>
          <w:rFonts w:ascii="Arial" w:eastAsia="Times New Roman" w:hAnsi="Arial" w:cs="Arial"/>
          <w:color w:val="808080"/>
          <w:kern w:val="0"/>
          <w:sz w:val="21"/>
          <w:szCs w:val="21"/>
          <w14:ligatures w14:val="none"/>
        </w:rPr>
        <w:t>]</w:t>
      </w:r>
      <w:r w:rsidRPr="00C668E7">
        <w:rPr>
          <w:rFonts w:ascii="Arial" w:eastAsia="Times New Roman" w:hAnsi="Arial" w:cs="Arial"/>
          <w:color w:val="808080"/>
          <w:kern w:val="0"/>
          <w:sz w:val="21"/>
          <w:szCs w:val="21"/>
          <w14:ligatures w14:val="none"/>
        </w:rPr>
        <w:t xml:space="preserve"> </w:t>
      </w:r>
      <w:r w:rsidR="00C82826" w:rsidRPr="00C82826">
        <w:rPr>
          <w:highlight w:val="yellow"/>
        </w:rPr>
        <w:t>that the Gentiles should be fellow heirs, of the same body, and partakers of His promise in Christ through the gospel,</w:t>
      </w:r>
      <w:r w:rsidRPr="00C82826">
        <w:t xml:space="preserve"> </w:t>
      </w:r>
      <w:r w:rsidRPr="00C668E7">
        <w:rPr>
          <w:rFonts w:ascii="Arial" w:eastAsia="Times New Roman" w:hAnsi="Arial" w:cs="Arial"/>
          <w:color w:val="808080"/>
          <w:kern w:val="0"/>
          <w:sz w:val="21"/>
          <w:szCs w:val="21"/>
          <w14:ligatures w14:val="none"/>
        </w:rPr>
        <w:t>[</w:t>
      </w:r>
      <w:hyperlink r:id="rId85" w:tgtFrame="_blank" w:history="1">
        <w:r w:rsidRPr="00C668E7">
          <w:rPr>
            <w:rFonts w:ascii="Arial" w:eastAsia="Times New Roman" w:hAnsi="Arial" w:cs="Arial"/>
            <w:color w:val="981C1F"/>
            <w:kern w:val="0"/>
            <w:sz w:val="21"/>
            <w:szCs w:val="21"/>
            <w:u w:val="single"/>
            <w14:ligatures w14:val="none"/>
          </w:rPr>
          <w:t>Ephesia</w:t>
        </w:r>
        <w:r w:rsidRPr="00C668E7">
          <w:rPr>
            <w:rFonts w:ascii="Arial" w:eastAsia="Times New Roman" w:hAnsi="Arial" w:cs="Arial"/>
            <w:color w:val="981C1F"/>
            <w:kern w:val="0"/>
            <w:sz w:val="21"/>
            <w:szCs w:val="21"/>
            <w:u w:val="single"/>
            <w14:ligatures w14:val="none"/>
          </w:rPr>
          <w:t>n</w:t>
        </w:r>
        <w:r w:rsidRPr="00C668E7">
          <w:rPr>
            <w:rFonts w:ascii="Arial" w:eastAsia="Times New Roman" w:hAnsi="Arial" w:cs="Arial"/>
            <w:color w:val="981C1F"/>
            <w:kern w:val="0"/>
            <w:sz w:val="21"/>
            <w:szCs w:val="21"/>
            <w:u w:val="single"/>
            <w14:ligatures w14:val="none"/>
          </w:rPr>
          <w:t>s 3:6</w:t>
        </w:r>
      </w:hyperlink>
      <w:r w:rsidRPr="00C668E7">
        <w:rPr>
          <w:rFonts w:ascii="Arial" w:eastAsia="Times New Roman" w:hAnsi="Arial" w:cs="Arial"/>
          <w:color w:val="808080"/>
          <w:kern w:val="0"/>
          <w:sz w:val="21"/>
          <w:szCs w:val="21"/>
          <w14:ligatures w14:val="none"/>
        </w:rPr>
        <w:t>].</w:t>
      </w:r>
    </w:p>
    <w:p w14:paraId="70356072" w14:textId="1F8EAA59" w:rsidR="00C668E7" w:rsidRPr="00CC1002" w:rsidRDefault="00C668E7" w:rsidP="00C668E7">
      <w:pPr>
        <w:pStyle w:val="ListParagraph"/>
        <w:numPr>
          <w:ilvl w:val="1"/>
          <w:numId w:val="1"/>
        </w:numPr>
        <w:shd w:val="clear" w:color="auto" w:fill="FFFFFF"/>
        <w:spacing w:after="240" w:line="240" w:lineRule="auto"/>
        <w:rPr>
          <w:rFonts w:ascii="Arial" w:eastAsia="Times New Roman" w:hAnsi="Arial" w:cs="Arial"/>
          <w:color w:val="808080"/>
          <w:kern w:val="0"/>
          <w:sz w:val="21"/>
          <w:szCs w:val="21"/>
          <w14:ligatures w14:val="none"/>
        </w:rPr>
      </w:pPr>
      <w:r>
        <w:rPr>
          <w:rFonts w:ascii="Arial" w:eastAsia="Times New Roman" w:hAnsi="Arial" w:cs="Arial"/>
          <w:color w:val="808080"/>
          <w:kern w:val="0"/>
          <w:sz w:val="21"/>
          <w:szCs w:val="21"/>
          <w14:ligatures w14:val="none"/>
        </w:rPr>
        <w:t xml:space="preserve">Romans 1:16 - </w:t>
      </w:r>
      <w:r>
        <w:rPr>
          <w:rFonts w:ascii="Roboto" w:hAnsi="Roboto"/>
          <w:color w:val="001320"/>
          <w:shd w:val="clear" w:color="auto" w:fill="FFFFFF"/>
        </w:rPr>
        <w:t xml:space="preserve">For I am not ashamed of </w:t>
      </w:r>
      <w:r w:rsidRPr="00C82826">
        <w:rPr>
          <w:rFonts w:ascii="Roboto" w:hAnsi="Roboto"/>
          <w:color w:val="001320"/>
          <w:highlight w:val="yellow"/>
          <w:shd w:val="clear" w:color="auto" w:fill="FFFFFF"/>
        </w:rPr>
        <w:t>the gospel of Christ</w:t>
      </w:r>
      <w:r>
        <w:rPr>
          <w:rFonts w:ascii="Roboto" w:hAnsi="Roboto"/>
          <w:color w:val="001320"/>
          <w:shd w:val="clear" w:color="auto" w:fill="FFFFFF"/>
        </w:rPr>
        <w:t xml:space="preserve">, for it is the power of God to salvation for everyone who believes, </w:t>
      </w:r>
      <w:r w:rsidRPr="00C82826">
        <w:rPr>
          <w:rFonts w:ascii="Roboto" w:hAnsi="Roboto"/>
          <w:color w:val="001320"/>
          <w:highlight w:val="yellow"/>
          <w:shd w:val="clear" w:color="auto" w:fill="FFFFFF"/>
        </w:rPr>
        <w:t xml:space="preserve">for the Jew first </w:t>
      </w:r>
      <w:proofErr w:type="gramStart"/>
      <w:r w:rsidRPr="00C82826">
        <w:rPr>
          <w:rFonts w:ascii="Roboto" w:hAnsi="Roboto"/>
          <w:color w:val="001320"/>
          <w:highlight w:val="yellow"/>
          <w:shd w:val="clear" w:color="auto" w:fill="FFFFFF"/>
        </w:rPr>
        <w:t>and also</w:t>
      </w:r>
      <w:proofErr w:type="gramEnd"/>
      <w:r w:rsidRPr="00C82826">
        <w:rPr>
          <w:rFonts w:ascii="Roboto" w:hAnsi="Roboto"/>
          <w:color w:val="001320"/>
          <w:highlight w:val="yellow"/>
          <w:shd w:val="clear" w:color="auto" w:fill="FFFFFF"/>
        </w:rPr>
        <w:t xml:space="preserve"> for the Greek</w:t>
      </w:r>
      <w:r>
        <w:rPr>
          <w:rFonts w:ascii="Roboto" w:hAnsi="Roboto"/>
          <w:color w:val="001320"/>
          <w:shd w:val="clear" w:color="auto" w:fill="FFFFFF"/>
        </w:rPr>
        <w:t>.</w:t>
      </w:r>
      <w:r>
        <w:rPr>
          <w:rFonts w:ascii="Roboto" w:hAnsi="Roboto"/>
          <w:color w:val="001320"/>
          <w:shd w:val="clear" w:color="auto" w:fill="FFFFFF"/>
        </w:rPr>
        <w:t xml:space="preserve"> </w:t>
      </w:r>
      <w:hyperlink r:id="rId86" w:history="1">
        <w:r w:rsidRPr="006572DD">
          <w:rPr>
            <w:rStyle w:val="Hyperlink"/>
            <w:rFonts w:ascii="Roboto" w:hAnsi="Roboto"/>
            <w:shd w:val="clear" w:color="auto" w:fill="FFFFFF"/>
          </w:rPr>
          <w:t>https://biblehub.com/nkjv/romans/1-16.htm</w:t>
        </w:r>
      </w:hyperlink>
      <w:r>
        <w:rPr>
          <w:rFonts w:ascii="Roboto" w:hAnsi="Roboto"/>
          <w:color w:val="001320"/>
          <w:shd w:val="clear" w:color="auto" w:fill="FFFFFF"/>
        </w:rPr>
        <w:t xml:space="preserve"> (17) </w:t>
      </w:r>
      <w:r>
        <w:rPr>
          <w:rFonts w:ascii="Roboto" w:hAnsi="Roboto"/>
          <w:color w:val="001320"/>
          <w:shd w:val="clear" w:color="auto" w:fill="FFFFFF"/>
        </w:rPr>
        <w:t>For in it the righteousness of God is revealed from faith to faith; as it is written, “The just shall live by faith.”</w:t>
      </w:r>
    </w:p>
    <w:p w14:paraId="1124F287" w14:textId="4B7E77ED" w:rsidR="00CC1002" w:rsidRPr="00C82826" w:rsidRDefault="00CC1002" w:rsidP="00C668E7">
      <w:pPr>
        <w:pStyle w:val="ListParagraph"/>
        <w:numPr>
          <w:ilvl w:val="1"/>
          <w:numId w:val="1"/>
        </w:numPr>
        <w:shd w:val="clear" w:color="auto" w:fill="FFFFFF"/>
        <w:spacing w:after="240" w:line="240" w:lineRule="auto"/>
        <w:rPr>
          <w:rFonts w:ascii="Arial" w:eastAsia="Times New Roman" w:hAnsi="Arial" w:cs="Arial"/>
          <w:color w:val="808080"/>
          <w:kern w:val="0"/>
          <w:sz w:val="21"/>
          <w:szCs w:val="21"/>
          <w14:ligatures w14:val="none"/>
        </w:rPr>
      </w:pPr>
      <w:r>
        <w:rPr>
          <w:rFonts w:ascii="Roboto" w:hAnsi="Roboto"/>
          <w:color w:val="001320"/>
          <w:shd w:val="clear" w:color="auto" w:fill="FFFFFF"/>
        </w:rPr>
        <w:t xml:space="preserve">Romans 2 – (circumcision of the heart) </w:t>
      </w:r>
      <w:hyperlink r:id="rId87" w:history="1">
        <w:r>
          <w:rPr>
            <w:rStyle w:val="Hyperlink"/>
            <w:rFonts w:ascii="Roboto" w:hAnsi="Roboto"/>
            <w:b/>
            <w:bCs/>
            <w:color w:val="008AE6"/>
            <w:sz w:val="17"/>
            <w:szCs w:val="17"/>
            <w:shd w:val="clear" w:color="auto" w:fill="FFFFFF"/>
          </w:rPr>
          <w:t>16</w:t>
        </w:r>
      </w:hyperlink>
      <w:r>
        <w:rPr>
          <w:rFonts w:ascii="Roboto" w:hAnsi="Roboto"/>
          <w:color w:val="001320"/>
          <w:shd w:val="clear" w:color="auto" w:fill="FFFFFF"/>
        </w:rPr>
        <w:t xml:space="preserve">in the day when </w:t>
      </w:r>
      <w:r w:rsidRPr="00CC1002">
        <w:rPr>
          <w:rFonts w:ascii="Roboto" w:hAnsi="Roboto"/>
          <w:color w:val="001320"/>
          <w:highlight w:val="yellow"/>
          <w:shd w:val="clear" w:color="auto" w:fill="FFFFFF"/>
        </w:rPr>
        <w:t>God will judge the secrets of men by Jesus Christ, according to my gospel.</w:t>
      </w:r>
      <w:r w:rsidR="009514D0">
        <w:rPr>
          <w:rFonts w:ascii="Roboto" w:hAnsi="Roboto"/>
          <w:color w:val="001320"/>
          <w:shd w:val="clear" w:color="auto" w:fill="FFFFFF"/>
        </w:rPr>
        <w:t xml:space="preserve"> (</w:t>
      </w:r>
      <w:hyperlink r:id="rId88" w:history="1">
        <w:r w:rsidR="009514D0" w:rsidRPr="009514D0">
          <w:rPr>
            <w:rStyle w:val="Hyperlink"/>
            <w:rFonts w:ascii="Roboto" w:hAnsi="Roboto"/>
            <w:shd w:val="clear" w:color="auto" w:fill="FFFFFF"/>
          </w:rPr>
          <w:t>2 Cor 5:10 JSOC</w:t>
        </w:r>
      </w:hyperlink>
      <w:r w:rsidR="009514D0">
        <w:rPr>
          <w:rFonts w:ascii="Roboto" w:hAnsi="Roboto"/>
          <w:color w:val="001320"/>
          <w:shd w:val="clear" w:color="auto" w:fill="FFFFFF"/>
        </w:rPr>
        <w:t>)</w:t>
      </w:r>
    </w:p>
    <w:p w14:paraId="768392E0" w14:textId="3F25250D" w:rsidR="00C82826" w:rsidRPr="00C668E7" w:rsidRDefault="00C82826" w:rsidP="00C668E7">
      <w:pPr>
        <w:pStyle w:val="ListParagraph"/>
        <w:numPr>
          <w:ilvl w:val="1"/>
          <w:numId w:val="1"/>
        </w:numPr>
        <w:shd w:val="clear" w:color="auto" w:fill="FFFFFF"/>
        <w:spacing w:after="240" w:line="240" w:lineRule="auto"/>
        <w:rPr>
          <w:rFonts w:ascii="Arial" w:eastAsia="Times New Roman" w:hAnsi="Arial" w:cs="Arial"/>
          <w:color w:val="808080"/>
          <w:kern w:val="0"/>
          <w:sz w:val="21"/>
          <w:szCs w:val="21"/>
          <w14:ligatures w14:val="none"/>
        </w:rPr>
      </w:pPr>
      <w:r>
        <w:rPr>
          <w:rFonts w:ascii="Roboto" w:hAnsi="Roboto"/>
          <w:color w:val="001320"/>
          <w:shd w:val="clear" w:color="auto" w:fill="FFFFFF"/>
        </w:rPr>
        <w:t xml:space="preserve">Romans 16:25-27 - </w:t>
      </w:r>
      <w:hyperlink r:id="rId89" w:history="1">
        <w:r>
          <w:rPr>
            <w:rStyle w:val="Hyperlink"/>
            <w:rFonts w:ascii="Roboto" w:hAnsi="Roboto"/>
            <w:b/>
            <w:bCs/>
            <w:color w:val="008AE6"/>
            <w:sz w:val="17"/>
            <w:szCs w:val="17"/>
            <w:u w:val="none"/>
            <w:shd w:val="clear" w:color="auto" w:fill="FFFFFF"/>
          </w:rPr>
          <w:t>25</w:t>
        </w:r>
      </w:hyperlink>
      <w:hyperlink r:id="rId90" w:anchor="footnotes" w:history="1">
        <w:r>
          <w:rPr>
            <w:rStyle w:val="Hyperlink"/>
            <w:rFonts w:ascii="Arial" w:hAnsi="Arial" w:cs="Arial"/>
            <w:color w:val="008AE6"/>
            <w:sz w:val="17"/>
            <w:szCs w:val="17"/>
            <w:u w:val="none"/>
            <w:shd w:val="clear" w:color="auto" w:fill="FFFFFF"/>
          </w:rPr>
          <w:t>[g]</w:t>
        </w:r>
      </w:hyperlink>
      <w:r>
        <w:rPr>
          <w:rStyle w:val="text"/>
          <w:rFonts w:ascii="Roboto" w:hAnsi="Roboto"/>
          <w:color w:val="001320"/>
          <w:shd w:val="clear" w:color="auto" w:fill="FFFFFF"/>
        </w:rPr>
        <w:t xml:space="preserve">Now to Him who is able </w:t>
      </w:r>
      <w:r w:rsidRPr="009514D0">
        <w:rPr>
          <w:rStyle w:val="text"/>
          <w:rFonts w:ascii="Roboto" w:hAnsi="Roboto"/>
          <w:color w:val="001320"/>
          <w:u w:val="single"/>
          <w:shd w:val="clear" w:color="auto" w:fill="FFFFFF"/>
        </w:rPr>
        <w:t xml:space="preserve">to </w:t>
      </w:r>
      <w:r w:rsidRPr="009514D0">
        <w:rPr>
          <w:rStyle w:val="text"/>
          <w:rFonts w:ascii="Roboto" w:hAnsi="Roboto"/>
          <w:color w:val="001320"/>
          <w:highlight w:val="yellow"/>
          <w:u w:val="single"/>
          <w:shd w:val="clear" w:color="auto" w:fill="FFFFFF"/>
        </w:rPr>
        <w:t>establish you</w:t>
      </w:r>
      <w:r w:rsidRPr="00C82826">
        <w:rPr>
          <w:rStyle w:val="text"/>
          <w:rFonts w:ascii="Roboto" w:hAnsi="Roboto"/>
          <w:color w:val="001320"/>
          <w:highlight w:val="yellow"/>
          <w:shd w:val="clear" w:color="auto" w:fill="FFFFFF"/>
        </w:rPr>
        <w:t xml:space="preserve"> according to my gospel and the preaching of Jesus Christ, according to the revelation of the mystery kept secret since the world began</w:t>
      </w:r>
      <w:r>
        <w:rPr>
          <w:rStyle w:val="text"/>
          <w:rFonts w:ascii="Roboto" w:hAnsi="Roboto"/>
          <w:color w:val="001320"/>
          <w:shd w:val="clear" w:color="auto" w:fill="FFFFFF"/>
        </w:rPr>
        <w:t> </w:t>
      </w:r>
      <w:hyperlink r:id="rId91" w:history="1">
        <w:r>
          <w:rPr>
            <w:rStyle w:val="Hyperlink"/>
            <w:rFonts w:ascii="Roboto" w:hAnsi="Roboto"/>
            <w:b/>
            <w:bCs/>
            <w:color w:val="008AE6"/>
            <w:sz w:val="17"/>
            <w:szCs w:val="17"/>
            <w:u w:val="none"/>
            <w:shd w:val="clear" w:color="auto" w:fill="FFFFFF"/>
          </w:rPr>
          <w:t>26</w:t>
        </w:r>
      </w:hyperlink>
      <w:r>
        <w:rPr>
          <w:rFonts w:ascii="Roboto" w:hAnsi="Roboto"/>
          <w:color w:val="001320"/>
          <w:shd w:val="clear" w:color="auto" w:fill="FFFFFF"/>
        </w:rPr>
        <w:t xml:space="preserve">but now made manifest, and by the prophetic Scriptures made known </w:t>
      </w:r>
      <w:r w:rsidRPr="00C82826">
        <w:rPr>
          <w:rFonts w:ascii="Roboto" w:hAnsi="Roboto"/>
          <w:color w:val="001320"/>
          <w:highlight w:val="yellow"/>
          <w:shd w:val="clear" w:color="auto" w:fill="FFFFFF"/>
        </w:rPr>
        <w:t>to all nations</w:t>
      </w:r>
      <w:r>
        <w:rPr>
          <w:rFonts w:ascii="Roboto" w:hAnsi="Roboto"/>
          <w:color w:val="001320"/>
          <w:shd w:val="clear" w:color="auto" w:fill="FFFFFF"/>
        </w:rPr>
        <w:t xml:space="preserve">, according to the commandment of the everlasting God, </w:t>
      </w:r>
      <w:r w:rsidRPr="00C82826">
        <w:rPr>
          <w:rFonts w:ascii="Roboto" w:hAnsi="Roboto"/>
          <w:color w:val="001320"/>
          <w:highlight w:val="yellow"/>
          <w:shd w:val="clear" w:color="auto" w:fill="FFFFFF"/>
        </w:rPr>
        <w:t>for obedience to the faith</w:t>
      </w:r>
      <w:r>
        <w:rPr>
          <w:rFonts w:ascii="Roboto" w:hAnsi="Roboto"/>
          <w:color w:val="001320"/>
          <w:shd w:val="clear" w:color="auto" w:fill="FFFFFF"/>
        </w:rPr>
        <w:t>— </w:t>
      </w:r>
      <w:hyperlink r:id="rId92" w:history="1">
        <w:r>
          <w:rPr>
            <w:rStyle w:val="Hyperlink"/>
            <w:rFonts w:ascii="Roboto" w:hAnsi="Roboto"/>
            <w:b/>
            <w:bCs/>
            <w:color w:val="008AE6"/>
            <w:sz w:val="17"/>
            <w:szCs w:val="17"/>
            <w:u w:val="none"/>
            <w:shd w:val="clear" w:color="auto" w:fill="FFFFFF"/>
          </w:rPr>
          <w:t>27</w:t>
        </w:r>
      </w:hyperlink>
      <w:r>
        <w:rPr>
          <w:rFonts w:ascii="Roboto" w:hAnsi="Roboto"/>
          <w:color w:val="001320"/>
          <w:shd w:val="clear" w:color="auto" w:fill="FFFFFF"/>
        </w:rPr>
        <w:t>to God, alone wise, </w:t>
      </w:r>
      <w:r>
        <w:rPr>
          <w:rFonts w:ascii="Roboto" w:hAnsi="Roboto"/>
          <w:i/>
          <w:iCs/>
          <w:color w:val="001320"/>
          <w:shd w:val="clear" w:color="auto" w:fill="FFFFFF"/>
        </w:rPr>
        <w:t>be</w:t>
      </w:r>
      <w:r>
        <w:rPr>
          <w:rFonts w:ascii="Roboto" w:hAnsi="Roboto"/>
          <w:color w:val="001320"/>
          <w:shd w:val="clear" w:color="auto" w:fill="FFFFFF"/>
        </w:rPr>
        <w:t> glory through Jesus Christ forever. Amen.</w:t>
      </w:r>
    </w:p>
    <w:p w14:paraId="66C8B244" w14:textId="77777777" w:rsidR="00C668E7" w:rsidRDefault="00C668E7" w:rsidP="00C668E7">
      <w:pPr>
        <w:pStyle w:val="ListParagraph"/>
        <w:numPr>
          <w:ilvl w:val="0"/>
          <w:numId w:val="1"/>
        </w:numPr>
        <w:shd w:val="clear" w:color="auto" w:fill="FFFFFF"/>
        <w:spacing w:after="240" w:line="240" w:lineRule="auto"/>
        <w:rPr>
          <w:rFonts w:ascii="Arial" w:eastAsia="Times New Roman" w:hAnsi="Arial" w:cs="Arial"/>
          <w:color w:val="808080"/>
          <w:kern w:val="0"/>
          <w:sz w:val="21"/>
          <w:szCs w:val="21"/>
          <w14:ligatures w14:val="none"/>
        </w:rPr>
      </w:pPr>
      <w:r w:rsidRPr="00C668E7">
        <w:rPr>
          <w:rFonts w:ascii="Arial" w:eastAsia="Times New Roman" w:hAnsi="Arial" w:cs="Arial"/>
          <w:color w:val="808080"/>
          <w:kern w:val="0"/>
          <w:sz w:val="21"/>
          <w:szCs w:val="21"/>
          <w14:ligatures w14:val="none"/>
        </w:rPr>
        <w:t xml:space="preserve">the </w:t>
      </w:r>
      <w:r w:rsidRPr="00C668E7">
        <w:rPr>
          <w:rFonts w:ascii="Arial" w:eastAsia="Times New Roman" w:hAnsi="Arial" w:cs="Arial"/>
          <w:color w:val="808080"/>
          <w:kern w:val="0"/>
          <w:sz w:val="21"/>
          <w:szCs w:val="21"/>
          <w:highlight w:val="yellow"/>
          <w:u w:val="single"/>
          <w14:ligatures w14:val="none"/>
        </w:rPr>
        <w:t>mystery of the blindness of Israel</w:t>
      </w:r>
      <w:r w:rsidRPr="00C668E7">
        <w:rPr>
          <w:rFonts w:ascii="Arial" w:eastAsia="Times New Roman" w:hAnsi="Arial" w:cs="Arial"/>
          <w:color w:val="808080"/>
          <w:kern w:val="0"/>
          <w:sz w:val="21"/>
          <w:szCs w:val="21"/>
          <w:highlight w:val="yellow"/>
          <w14:ligatures w14:val="none"/>
        </w:rPr>
        <w:t>,</w:t>
      </w:r>
      <w:r w:rsidRPr="00C668E7">
        <w:rPr>
          <w:rFonts w:ascii="Arial" w:eastAsia="Times New Roman" w:hAnsi="Arial" w:cs="Arial"/>
          <w:color w:val="808080"/>
          <w:kern w:val="0"/>
          <w:sz w:val="21"/>
          <w:szCs w:val="21"/>
          <w14:ligatures w14:val="none"/>
        </w:rPr>
        <w:t xml:space="preserve"> and that is discussed in the eleventh chapter of the Book of Romans.  </w:t>
      </w:r>
    </w:p>
    <w:p w14:paraId="1DFD8986" w14:textId="331CDBB4" w:rsidR="003D4D0E" w:rsidRDefault="00C668E7" w:rsidP="00C668E7">
      <w:pPr>
        <w:pStyle w:val="ListParagraph"/>
        <w:numPr>
          <w:ilvl w:val="1"/>
          <w:numId w:val="1"/>
        </w:numPr>
        <w:shd w:val="clear" w:color="auto" w:fill="FFFFFF"/>
        <w:spacing w:after="240" w:line="240" w:lineRule="auto"/>
        <w:rPr>
          <w:rFonts w:ascii="Arial" w:eastAsia="Times New Roman" w:hAnsi="Arial" w:cs="Arial"/>
          <w:color w:val="808080"/>
          <w:kern w:val="0"/>
          <w:sz w:val="21"/>
          <w:szCs w:val="21"/>
          <w14:ligatures w14:val="none"/>
        </w:rPr>
      </w:pPr>
      <w:hyperlink r:id="rId93" w:tgtFrame="_blank" w:history="1">
        <w:r w:rsidRPr="00C668E7">
          <w:rPr>
            <w:rFonts w:ascii="Arial" w:eastAsia="Times New Roman" w:hAnsi="Arial" w:cs="Arial"/>
            <w:color w:val="981C1F"/>
            <w:kern w:val="0"/>
            <w:sz w:val="21"/>
            <w:szCs w:val="21"/>
            <w:u w:val="single"/>
            <w14:ligatures w14:val="none"/>
          </w:rPr>
          <w:t>Romans 11:25-26</w:t>
        </w:r>
      </w:hyperlink>
      <w:r w:rsidRPr="00C668E7">
        <w:rPr>
          <w:rFonts w:ascii="Arial" w:eastAsia="Times New Roman" w:hAnsi="Arial" w:cs="Arial"/>
          <w:color w:val="808080"/>
          <w:kern w:val="0"/>
          <w:sz w:val="21"/>
          <w:szCs w:val="21"/>
          <w14:ligatures w14:val="none"/>
        </w:rPr>
        <w:t> – the mystery of the blindness of Israel.</w:t>
      </w:r>
      <w:r w:rsidRPr="00C668E7">
        <w:rPr>
          <w:rFonts w:ascii="Arial" w:eastAsia="Times New Roman" w:hAnsi="Arial" w:cs="Arial"/>
          <w:color w:val="808080"/>
          <w:kern w:val="0"/>
          <w:sz w:val="21"/>
          <w:szCs w:val="21"/>
          <w14:ligatures w14:val="none"/>
        </w:rPr>
        <w:t xml:space="preserve"> “</w:t>
      </w:r>
      <w:r w:rsidRPr="00C668E7">
        <w:rPr>
          <w:rFonts w:ascii="Arial" w:eastAsia="Times New Roman" w:hAnsi="Arial" w:cs="Arial"/>
          <w:color w:val="808080"/>
          <w:kern w:val="0"/>
          <w:sz w:val="21"/>
          <w:szCs w:val="21"/>
          <w14:ligatures w14:val="none"/>
        </w:rPr>
        <w:t xml:space="preserve">I would not, brethren, that ye should be ignorant of </w:t>
      </w:r>
      <w:r w:rsidRPr="00C668E7">
        <w:rPr>
          <w:rFonts w:ascii="Arial" w:eastAsia="Times New Roman" w:hAnsi="Arial" w:cs="Arial"/>
          <w:color w:val="808080"/>
          <w:kern w:val="0"/>
          <w:sz w:val="21"/>
          <w:szCs w:val="21"/>
          <w:u w:val="single"/>
          <w14:ligatures w14:val="none"/>
        </w:rPr>
        <w:t>this mystery</w:t>
      </w:r>
      <w:r w:rsidRPr="00C668E7">
        <w:rPr>
          <w:rFonts w:ascii="Arial" w:eastAsia="Times New Roman" w:hAnsi="Arial" w:cs="Arial"/>
          <w:color w:val="808080"/>
          <w:kern w:val="0"/>
          <w:sz w:val="21"/>
          <w:szCs w:val="21"/>
          <w14:ligatures w14:val="none"/>
        </w:rPr>
        <w:t xml:space="preserve">, lest ye should be wise in your own conceits; that </w:t>
      </w:r>
      <w:r w:rsidRPr="00C668E7">
        <w:rPr>
          <w:rFonts w:ascii="Arial" w:eastAsia="Times New Roman" w:hAnsi="Arial" w:cs="Arial"/>
          <w:color w:val="808080"/>
          <w:kern w:val="0"/>
          <w:sz w:val="21"/>
          <w:szCs w:val="21"/>
          <w:u w:val="single"/>
          <w14:ligatures w14:val="none"/>
        </w:rPr>
        <w:t>blindness in part is happened to Israel</w:t>
      </w:r>
      <w:r w:rsidRPr="00C668E7">
        <w:rPr>
          <w:rFonts w:ascii="Arial" w:eastAsia="Times New Roman" w:hAnsi="Arial" w:cs="Arial"/>
          <w:color w:val="808080"/>
          <w:kern w:val="0"/>
          <w:sz w:val="21"/>
          <w:szCs w:val="21"/>
          <w14:ligatures w14:val="none"/>
        </w:rPr>
        <w:t>, until the fullness of the Gentiles be come in.</w:t>
      </w:r>
      <w:r w:rsidRPr="00C668E7">
        <w:rPr>
          <w:rFonts w:ascii="Arial" w:eastAsia="Times New Roman" w:hAnsi="Arial" w:cs="Arial"/>
          <w:color w:val="808080"/>
          <w:kern w:val="0"/>
          <w:sz w:val="21"/>
          <w:szCs w:val="21"/>
          <w14:ligatures w14:val="none"/>
        </w:rPr>
        <w:t xml:space="preserve"> </w:t>
      </w:r>
      <w:r w:rsidRPr="00C668E7">
        <w:rPr>
          <w:rFonts w:ascii="Arial" w:eastAsia="Times New Roman" w:hAnsi="Arial" w:cs="Arial"/>
          <w:color w:val="808080"/>
          <w:kern w:val="0"/>
          <w:sz w:val="21"/>
          <w:szCs w:val="21"/>
          <w14:ligatures w14:val="none"/>
        </w:rPr>
        <w:t>But when that day comes, when that day comes, all Israel shall be saved. [from </w:t>
      </w:r>
      <w:hyperlink r:id="rId94" w:tgtFrame="_blank" w:history="1">
        <w:r w:rsidRPr="00C668E7">
          <w:rPr>
            <w:rFonts w:ascii="Arial" w:eastAsia="Times New Roman" w:hAnsi="Arial" w:cs="Arial"/>
            <w:color w:val="981C1F"/>
            <w:kern w:val="0"/>
            <w:sz w:val="21"/>
            <w:szCs w:val="21"/>
            <w:u w:val="single"/>
            <w14:ligatures w14:val="none"/>
          </w:rPr>
          <w:t>Romans 11:25-26</w:t>
        </w:r>
      </w:hyperlink>
      <w:r w:rsidRPr="00C668E7">
        <w:rPr>
          <w:rFonts w:ascii="Arial" w:eastAsia="Times New Roman" w:hAnsi="Arial" w:cs="Arial"/>
          <w:color w:val="808080"/>
          <w:kern w:val="0"/>
          <w:sz w:val="21"/>
          <w:szCs w:val="21"/>
          <w14:ligatures w14:val="none"/>
        </w:rPr>
        <w:t>]</w:t>
      </w:r>
    </w:p>
    <w:p w14:paraId="65C4B022" w14:textId="4DD76C90" w:rsidR="00C668E7" w:rsidRPr="00C668E7" w:rsidRDefault="00C668E7" w:rsidP="00C668E7">
      <w:pPr>
        <w:pStyle w:val="ListParagraph"/>
        <w:numPr>
          <w:ilvl w:val="0"/>
          <w:numId w:val="1"/>
        </w:numPr>
        <w:shd w:val="clear" w:color="auto" w:fill="FFFFFF"/>
        <w:spacing w:after="240" w:line="240" w:lineRule="auto"/>
        <w:rPr>
          <w:rFonts w:ascii="Arial" w:eastAsia="Times New Roman" w:hAnsi="Arial" w:cs="Arial"/>
          <w:color w:val="808080"/>
          <w:kern w:val="0"/>
          <w:sz w:val="21"/>
          <w:szCs w:val="21"/>
          <w14:ligatures w14:val="none"/>
        </w:rPr>
      </w:pPr>
      <w:r w:rsidRPr="00C668E7">
        <w:rPr>
          <w:rFonts w:ascii="Arial" w:eastAsia="Times New Roman" w:hAnsi="Arial" w:cs="Arial"/>
          <w:color w:val="808080"/>
          <w:kern w:val="0"/>
          <w:sz w:val="21"/>
          <w:szCs w:val="21"/>
          <w14:ligatures w14:val="none"/>
        </w:rPr>
        <w:t xml:space="preserve">the </w:t>
      </w:r>
      <w:r w:rsidRPr="00C668E7">
        <w:rPr>
          <w:rFonts w:ascii="Arial" w:eastAsia="Times New Roman" w:hAnsi="Arial" w:cs="Arial"/>
          <w:color w:val="808080"/>
          <w:kern w:val="0"/>
          <w:sz w:val="21"/>
          <w:szCs w:val="21"/>
          <w:highlight w:val="yellow"/>
          <w:u w:val="single"/>
          <w14:ligatures w14:val="none"/>
        </w:rPr>
        <w:t>mystery of the translation of the church</w:t>
      </w:r>
      <w:r w:rsidRPr="00C668E7">
        <w:rPr>
          <w:rFonts w:ascii="Arial" w:eastAsia="Times New Roman" w:hAnsi="Arial" w:cs="Arial"/>
          <w:color w:val="808080"/>
          <w:kern w:val="0"/>
          <w:sz w:val="21"/>
          <w:szCs w:val="21"/>
          <w:u w:val="single"/>
          <w14:ligatures w14:val="none"/>
        </w:rPr>
        <w:t xml:space="preserve"> - </w:t>
      </w:r>
      <w:hyperlink r:id="rId95" w:tgtFrame="_blank" w:history="1">
        <w:r w:rsidRPr="00C668E7">
          <w:rPr>
            <w:rFonts w:ascii="Arial" w:eastAsia="Times New Roman" w:hAnsi="Arial" w:cs="Arial"/>
            <w:color w:val="981C1F"/>
            <w:kern w:val="0"/>
            <w:sz w:val="21"/>
            <w:szCs w:val="21"/>
            <w:u w:val="single"/>
            <w14:ligatures w14:val="none"/>
          </w:rPr>
          <w:t>First Corinthians 15:50-58</w:t>
        </w:r>
      </w:hyperlink>
      <w:r w:rsidRPr="00C668E7">
        <w:rPr>
          <w:rFonts w:ascii="Arial" w:eastAsia="Times New Roman" w:hAnsi="Arial" w:cs="Arial"/>
          <w:color w:val="808080"/>
          <w:kern w:val="0"/>
          <w:sz w:val="21"/>
          <w:szCs w:val="21"/>
          <w14:ligatures w14:val="none"/>
        </w:rPr>
        <w:t>.  First Corinthians, fifteenth chapter, 50 to 58: this is the mystery of the translation of the church.  You call it “the rapture” of the church.</w:t>
      </w:r>
      <w:r w:rsidRPr="00C668E7">
        <w:rPr>
          <w:rFonts w:ascii="Arial" w:eastAsia="Times New Roman" w:hAnsi="Arial" w:cs="Arial"/>
          <w:color w:val="808080"/>
          <w:kern w:val="0"/>
          <w:sz w:val="21"/>
          <w:szCs w:val="21"/>
          <w14:ligatures w14:val="none"/>
        </w:rPr>
        <w:t xml:space="preserve"> “</w:t>
      </w:r>
      <w:r w:rsidRPr="00C668E7">
        <w:rPr>
          <w:rFonts w:ascii="Arial" w:eastAsia="Times New Roman" w:hAnsi="Arial" w:cs="Arial"/>
          <w:color w:val="808080"/>
          <w:kern w:val="0"/>
          <w:sz w:val="21"/>
          <w:szCs w:val="21"/>
          <w14:ligatures w14:val="none"/>
        </w:rPr>
        <w:t>Now this I say, brethren, that flesh and blood cannot inherit the kingdom of God; neither doth corruption inherit incorruption.</w:t>
      </w:r>
      <w:r w:rsidRPr="00C668E7">
        <w:rPr>
          <w:rFonts w:ascii="Arial" w:eastAsia="Times New Roman" w:hAnsi="Arial" w:cs="Arial"/>
          <w:color w:val="808080"/>
          <w:kern w:val="0"/>
          <w:sz w:val="21"/>
          <w:szCs w:val="21"/>
          <w14:ligatures w14:val="none"/>
        </w:rPr>
        <w:t xml:space="preserve"> </w:t>
      </w:r>
      <w:proofErr w:type="gramStart"/>
      <w:r w:rsidRPr="00C668E7">
        <w:rPr>
          <w:rFonts w:ascii="Arial" w:eastAsia="Times New Roman" w:hAnsi="Arial" w:cs="Arial"/>
          <w:color w:val="808080"/>
          <w:kern w:val="0"/>
          <w:sz w:val="21"/>
          <w:szCs w:val="21"/>
          <w14:ligatures w14:val="none"/>
        </w:rPr>
        <w:t>But,</w:t>
      </w:r>
      <w:proofErr w:type="gramEnd"/>
      <w:r w:rsidRPr="00C668E7">
        <w:rPr>
          <w:rFonts w:ascii="Arial" w:eastAsia="Times New Roman" w:hAnsi="Arial" w:cs="Arial"/>
          <w:color w:val="808080"/>
          <w:kern w:val="0"/>
          <w:sz w:val="21"/>
          <w:szCs w:val="21"/>
          <w14:ligatures w14:val="none"/>
        </w:rPr>
        <w:t xml:space="preserve"> </w:t>
      </w:r>
      <w:r w:rsidRPr="00C668E7">
        <w:rPr>
          <w:rFonts w:ascii="Arial" w:eastAsia="Times New Roman" w:hAnsi="Arial" w:cs="Arial"/>
          <w:color w:val="808080"/>
          <w:kern w:val="0"/>
          <w:sz w:val="21"/>
          <w:szCs w:val="21"/>
          <w:highlight w:val="yellow"/>
          <w14:ligatures w14:val="none"/>
        </w:rPr>
        <w:t>I shew you a mystery</w:t>
      </w:r>
      <w:r w:rsidRPr="00C668E7">
        <w:rPr>
          <w:rFonts w:ascii="Arial" w:eastAsia="Times New Roman" w:hAnsi="Arial" w:cs="Arial"/>
          <w:color w:val="808080"/>
          <w:kern w:val="0"/>
          <w:sz w:val="21"/>
          <w:szCs w:val="21"/>
          <w14:ligatures w14:val="none"/>
        </w:rPr>
        <w:t>:</w:t>
      </w:r>
      <w:r w:rsidRPr="00C668E7">
        <w:rPr>
          <w:rFonts w:ascii="Arial" w:eastAsia="Times New Roman" w:hAnsi="Arial" w:cs="Arial"/>
          <w:color w:val="808080"/>
          <w:kern w:val="0"/>
          <w:sz w:val="21"/>
          <w:szCs w:val="21"/>
          <w14:ligatures w14:val="none"/>
        </w:rPr>
        <w:t xml:space="preserve"> we </w:t>
      </w:r>
      <w:r w:rsidRPr="00C668E7">
        <w:rPr>
          <w:rFonts w:ascii="Arial" w:eastAsia="Times New Roman" w:hAnsi="Arial" w:cs="Arial"/>
          <w:color w:val="808080"/>
          <w:kern w:val="0"/>
          <w:sz w:val="21"/>
          <w:szCs w:val="21"/>
          <w14:ligatures w14:val="none"/>
        </w:rPr>
        <w:lastRenderedPageBreak/>
        <w:t>shall not all sleep but we shall all be changed In a moment, in the twinkling of an eye, at the last trump: for the trumpet shall sound, and the dead shall be raised incorruptible, and we shall all be changed.  [</w:t>
      </w:r>
      <w:hyperlink r:id="rId96" w:tgtFrame="_blank" w:history="1">
        <w:r w:rsidRPr="00C668E7">
          <w:rPr>
            <w:rFonts w:ascii="Arial" w:eastAsia="Times New Roman" w:hAnsi="Arial" w:cs="Arial"/>
            <w:color w:val="981C1F"/>
            <w:kern w:val="0"/>
            <w:sz w:val="21"/>
            <w:szCs w:val="21"/>
            <w:u w:val="single"/>
            <w14:ligatures w14:val="none"/>
          </w:rPr>
          <w:t>1 Corinthians 15:50-52</w:t>
        </w:r>
      </w:hyperlink>
      <w:r w:rsidRPr="00C668E7">
        <w:rPr>
          <w:rFonts w:ascii="Arial" w:eastAsia="Times New Roman" w:hAnsi="Arial" w:cs="Arial"/>
          <w:color w:val="808080"/>
          <w:kern w:val="0"/>
          <w:sz w:val="21"/>
          <w:szCs w:val="21"/>
          <w14:ligatures w14:val="none"/>
        </w:rPr>
        <w:t>]</w:t>
      </w:r>
    </w:p>
    <w:p w14:paraId="3544CDF8" w14:textId="070C3F2F" w:rsidR="00C668E7" w:rsidRDefault="00C668E7" w:rsidP="00BC4400">
      <w:pPr>
        <w:pStyle w:val="ListParagraph"/>
        <w:numPr>
          <w:ilvl w:val="0"/>
          <w:numId w:val="1"/>
        </w:numPr>
        <w:shd w:val="clear" w:color="auto" w:fill="FFFFFF"/>
        <w:spacing w:after="240" w:line="240" w:lineRule="auto"/>
        <w:rPr>
          <w:rFonts w:ascii="Arial" w:eastAsia="Times New Roman" w:hAnsi="Arial" w:cs="Arial"/>
          <w:color w:val="808080"/>
          <w:kern w:val="0"/>
          <w:sz w:val="21"/>
          <w:szCs w:val="21"/>
          <w14:ligatures w14:val="none"/>
        </w:rPr>
      </w:pPr>
      <w:r w:rsidRPr="00BC4400">
        <w:rPr>
          <w:rFonts w:ascii="Arial" w:eastAsia="Times New Roman" w:hAnsi="Arial" w:cs="Arial"/>
          <w:color w:val="808080"/>
          <w:kern w:val="0"/>
          <w:sz w:val="21"/>
          <w:szCs w:val="21"/>
          <w14:ligatures w14:val="none"/>
        </w:rPr>
        <w:t xml:space="preserve">The </w:t>
      </w:r>
      <w:r w:rsidRPr="00BC4400">
        <w:rPr>
          <w:rFonts w:ascii="Arial" w:eastAsia="Times New Roman" w:hAnsi="Arial" w:cs="Arial"/>
          <w:b/>
          <w:bCs/>
          <w:color w:val="808080"/>
          <w:kern w:val="0"/>
          <w:sz w:val="21"/>
          <w:szCs w:val="21"/>
          <w:highlight w:val="yellow"/>
          <w14:ligatures w14:val="none"/>
        </w:rPr>
        <w:t>sixth</w:t>
      </w:r>
      <w:r w:rsidRPr="00BC4400">
        <w:rPr>
          <w:rFonts w:ascii="Arial" w:eastAsia="Times New Roman" w:hAnsi="Arial" w:cs="Arial"/>
          <w:color w:val="808080"/>
          <w:kern w:val="0"/>
          <w:sz w:val="21"/>
          <w:szCs w:val="21"/>
          <w:highlight w:val="yellow"/>
          <w14:ligatures w14:val="none"/>
        </w:rPr>
        <w:t xml:space="preserve"> mystery</w:t>
      </w:r>
      <w:r w:rsidRPr="00BC4400">
        <w:rPr>
          <w:rFonts w:ascii="Arial" w:eastAsia="Times New Roman" w:hAnsi="Arial" w:cs="Arial"/>
          <w:color w:val="808080"/>
          <w:kern w:val="0"/>
          <w:sz w:val="21"/>
          <w:szCs w:val="21"/>
          <w14:ligatures w14:val="none"/>
        </w:rPr>
        <w:t xml:space="preserve"> is the </w:t>
      </w:r>
      <w:proofErr w:type="spellStart"/>
      <w:r w:rsidRPr="00BC4400">
        <w:rPr>
          <w:rFonts w:ascii="Arial" w:eastAsia="Times New Roman" w:hAnsi="Arial" w:cs="Arial"/>
          <w:color w:val="808080"/>
          <w:kern w:val="0"/>
          <w:sz w:val="21"/>
          <w:szCs w:val="21"/>
          <w14:ligatures w14:val="none"/>
        </w:rPr>
        <w:t>the</w:t>
      </w:r>
      <w:proofErr w:type="spellEnd"/>
      <w:r w:rsidRPr="00BC4400">
        <w:rPr>
          <w:rFonts w:ascii="Arial" w:eastAsia="Times New Roman" w:hAnsi="Arial" w:cs="Arial"/>
          <w:color w:val="808080"/>
          <w:kern w:val="0"/>
          <w:sz w:val="21"/>
          <w:szCs w:val="21"/>
          <w14:ligatures w14:val="none"/>
        </w:rPr>
        <w:t xml:space="preserve"> </w:t>
      </w:r>
      <w:r w:rsidRPr="00BC4400">
        <w:rPr>
          <w:rFonts w:ascii="Arial" w:eastAsia="Times New Roman" w:hAnsi="Arial" w:cs="Arial"/>
          <w:color w:val="808080"/>
          <w:kern w:val="0"/>
          <w:sz w:val="21"/>
          <w:szCs w:val="21"/>
          <w:highlight w:val="yellow"/>
          <w:u w:val="single"/>
          <w14:ligatures w14:val="none"/>
        </w:rPr>
        <w:t>mystery of iniquity.</w:t>
      </w:r>
      <w:r w:rsidRPr="00BC4400">
        <w:rPr>
          <w:rFonts w:ascii="Arial" w:eastAsia="Times New Roman" w:hAnsi="Arial" w:cs="Arial"/>
          <w:color w:val="808080"/>
          <w:kern w:val="0"/>
          <w:sz w:val="21"/>
          <w:szCs w:val="21"/>
          <w14:ligatures w14:val="none"/>
        </w:rPr>
        <w:t>  In the second chapter of the second Thessalonian letter, </w:t>
      </w:r>
      <w:hyperlink r:id="rId97" w:tgtFrame="_blank" w:history="1">
        <w:r w:rsidRPr="00BC4400">
          <w:rPr>
            <w:rFonts w:ascii="Arial" w:eastAsia="Times New Roman" w:hAnsi="Arial" w:cs="Arial"/>
            <w:color w:val="981C1F"/>
            <w:kern w:val="0"/>
            <w:sz w:val="21"/>
            <w:szCs w:val="21"/>
            <w:u w:val="single"/>
            <w14:ligatures w14:val="none"/>
          </w:rPr>
          <w:t>Second Thessalonians 2:1-9</w:t>
        </w:r>
      </w:hyperlink>
      <w:r w:rsidRPr="00BC4400">
        <w:rPr>
          <w:rFonts w:ascii="Arial" w:eastAsia="Times New Roman" w:hAnsi="Arial" w:cs="Arial"/>
          <w:color w:val="808080"/>
          <w:kern w:val="0"/>
          <w:sz w:val="21"/>
          <w:szCs w:val="21"/>
          <w14:ligatures w14:val="none"/>
        </w:rPr>
        <w:t xml:space="preserve">, </w:t>
      </w:r>
      <w:r w:rsidR="00174F90" w:rsidRPr="00BC4400">
        <w:rPr>
          <w:rFonts w:ascii="Arial" w:eastAsia="Times New Roman" w:hAnsi="Arial" w:cs="Arial"/>
          <w:color w:val="808080"/>
          <w:kern w:val="0"/>
          <w:sz w:val="21"/>
          <w:szCs w:val="21"/>
          <w14:ligatures w14:val="none"/>
        </w:rPr>
        <w:t>“</w:t>
      </w:r>
      <w:r w:rsidR="00174F90" w:rsidRPr="00BC4400">
        <w:rPr>
          <w:rFonts w:ascii="Arial" w:eastAsia="Times New Roman" w:hAnsi="Arial" w:cs="Arial"/>
          <w:color w:val="808080"/>
          <w:kern w:val="0"/>
          <w:sz w:val="21"/>
          <w:szCs w:val="21"/>
          <w14:ligatures w14:val="none"/>
        </w:rPr>
        <w:t>Now we beseech you, brethren, by the coming of our Lord Jesus Christ, and our gathering together unto Him</w:t>
      </w:r>
      <w:r w:rsidR="00174F90" w:rsidRPr="00BC4400">
        <w:rPr>
          <w:rFonts w:ascii="Arial" w:eastAsia="Times New Roman" w:hAnsi="Arial" w:cs="Arial"/>
          <w:color w:val="808080"/>
          <w:kern w:val="0"/>
          <w:sz w:val="21"/>
          <w:szCs w:val="21"/>
          <w14:ligatures w14:val="none"/>
        </w:rPr>
        <w:t xml:space="preserve">, </w:t>
      </w:r>
      <w:r w:rsidR="00174F90" w:rsidRPr="00BC4400">
        <w:rPr>
          <w:rFonts w:ascii="Arial" w:eastAsia="Times New Roman" w:hAnsi="Arial" w:cs="Arial"/>
          <w:color w:val="808080"/>
          <w:kern w:val="0"/>
          <w:sz w:val="21"/>
          <w:szCs w:val="21"/>
          <w14:ligatures w14:val="none"/>
        </w:rPr>
        <w:t xml:space="preserve">That ye be not soon shaken or troubled </w:t>
      </w:r>
      <w:r w:rsidR="00174F90" w:rsidRPr="00BC4400">
        <w:rPr>
          <w:rFonts w:ascii="Arial" w:eastAsia="Times New Roman" w:hAnsi="Arial" w:cs="Arial"/>
          <w:color w:val="808080"/>
          <w:kern w:val="0"/>
          <w:sz w:val="21"/>
          <w:szCs w:val="21"/>
          <w14:ligatures w14:val="none"/>
        </w:rPr>
        <w:t xml:space="preserve">… </w:t>
      </w:r>
      <w:r w:rsidR="00174F90" w:rsidRPr="00BC4400">
        <w:rPr>
          <w:rFonts w:ascii="Arial" w:eastAsia="Times New Roman" w:hAnsi="Arial" w:cs="Arial"/>
          <w:color w:val="808080"/>
          <w:kern w:val="0"/>
          <w:sz w:val="21"/>
          <w:szCs w:val="21"/>
          <w14:ligatures w14:val="none"/>
        </w:rPr>
        <w:t>Let no man deceive you . . . that day will not come, except</w:t>
      </w:r>
      <w:r w:rsidR="00174F90" w:rsidRPr="00BC4400">
        <w:rPr>
          <w:rFonts w:ascii="Arial" w:eastAsia="Times New Roman" w:hAnsi="Arial" w:cs="Arial"/>
          <w:color w:val="808080"/>
          <w:kern w:val="0"/>
          <w:sz w:val="21"/>
          <w:szCs w:val="21"/>
          <w14:ligatures w14:val="none"/>
        </w:rPr>
        <w:t xml:space="preserve"> there first comes the standing</w:t>
      </w:r>
      <w:r w:rsidR="00174F90" w:rsidRPr="00BC4400">
        <w:rPr>
          <w:rFonts w:ascii="Arial" w:eastAsia="Times New Roman" w:hAnsi="Arial" w:cs="Arial"/>
          <w:color w:val="808080"/>
          <w:kern w:val="0"/>
          <w:sz w:val="21"/>
          <w:szCs w:val="21"/>
          <w14:ligatures w14:val="none"/>
        </w:rPr>
        <w:t xml:space="preserve"> away, and that man of sin be revealed, the son of perdition;</w:t>
      </w:r>
      <w:r w:rsidR="00174F90" w:rsidRPr="00BC4400">
        <w:rPr>
          <w:rFonts w:ascii="Arial" w:eastAsia="Times New Roman" w:hAnsi="Arial" w:cs="Arial"/>
          <w:color w:val="808080"/>
          <w:kern w:val="0"/>
          <w:sz w:val="21"/>
          <w:szCs w:val="21"/>
          <w14:ligatures w14:val="none"/>
        </w:rPr>
        <w:t xml:space="preserve"> </w:t>
      </w:r>
      <w:r w:rsidR="00174F90" w:rsidRPr="00BC4400">
        <w:rPr>
          <w:rFonts w:ascii="Arial" w:eastAsia="Times New Roman" w:hAnsi="Arial" w:cs="Arial"/>
          <w:color w:val="808080"/>
          <w:kern w:val="0"/>
          <w:sz w:val="21"/>
          <w:szCs w:val="21"/>
          <w14:ligatures w14:val="none"/>
        </w:rPr>
        <w:t xml:space="preserve">Who </w:t>
      </w:r>
      <w:proofErr w:type="spellStart"/>
      <w:r w:rsidR="00174F90" w:rsidRPr="00BC4400">
        <w:rPr>
          <w:rFonts w:ascii="Arial" w:eastAsia="Times New Roman" w:hAnsi="Arial" w:cs="Arial"/>
          <w:color w:val="808080"/>
          <w:kern w:val="0"/>
          <w:sz w:val="21"/>
          <w:szCs w:val="21"/>
          <w14:ligatures w14:val="none"/>
        </w:rPr>
        <w:t>opposeth</w:t>
      </w:r>
      <w:proofErr w:type="spellEnd"/>
      <w:r w:rsidR="00174F90" w:rsidRPr="00BC4400">
        <w:rPr>
          <w:rFonts w:ascii="Arial" w:eastAsia="Times New Roman" w:hAnsi="Arial" w:cs="Arial"/>
          <w:color w:val="808080"/>
          <w:kern w:val="0"/>
          <w:sz w:val="21"/>
          <w:szCs w:val="21"/>
          <w14:ligatures w14:val="none"/>
        </w:rPr>
        <w:t xml:space="preserve"> and </w:t>
      </w:r>
      <w:proofErr w:type="spellStart"/>
      <w:r w:rsidR="00174F90" w:rsidRPr="00BC4400">
        <w:rPr>
          <w:rFonts w:ascii="Arial" w:eastAsia="Times New Roman" w:hAnsi="Arial" w:cs="Arial"/>
          <w:color w:val="808080"/>
          <w:kern w:val="0"/>
          <w:sz w:val="21"/>
          <w:szCs w:val="21"/>
          <w14:ligatures w14:val="none"/>
        </w:rPr>
        <w:t>exalteth</w:t>
      </w:r>
      <w:proofErr w:type="spellEnd"/>
      <w:r w:rsidR="00174F90" w:rsidRPr="00BC4400">
        <w:rPr>
          <w:rFonts w:ascii="Arial" w:eastAsia="Times New Roman" w:hAnsi="Arial" w:cs="Arial"/>
          <w:color w:val="808080"/>
          <w:kern w:val="0"/>
          <w:sz w:val="21"/>
          <w:szCs w:val="21"/>
          <w14:ligatures w14:val="none"/>
        </w:rPr>
        <w:t xml:space="preserve"> himself above all that is called God, or that is worshipped; so that he as God sitting in a temple of God, shewing himself that he is God. [</w:t>
      </w:r>
      <w:hyperlink r:id="rId98" w:tgtFrame="_blank" w:history="1">
        <w:r w:rsidR="00174F90" w:rsidRPr="00BC4400">
          <w:rPr>
            <w:rFonts w:ascii="Arial" w:eastAsia="Times New Roman" w:hAnsi="Arial" w:cs="Arial"/>
            <w:color w:val="981C1F"/>
            <w:kern w:val="0"/>
            <w:sz w:val="21"/>
            <w:szCs w:val="21"/>
            <w:u w:val="single"/>
            <w14:ligatures w14:val="none"/>
          </w:rPr>
          <w:t>2 Thessalonians 2:1-4</w:t>
        </w:r>
      </w:hyperlink>
      <w:r w:rsidR="00174F90" w:rsidRPr="00BC4400">
        <w:rPr>
          <w:rFonts w:ascii="Arial" w:eastAsia="Times New Roman" w:hAnsi="Arial" w:cs="Arial"/>
          <w:color w:val="808080"/>
          <w:kern w:val="0"/>
          <w:sz w:val="21"/>
          <w:szCs w:val="21"/>
          <w14:ligatures w14:val="none"/>
        </w:rPr>
        <w:t>]</w:t>
      </w:r>
      <w:r w:rsidR="00174F90" w:rsidRPr="00BC4400">
        <w:rPr>
          <w:rFonts w:ascii="Arial" w:eastAsia="Times New Roman" w:hAnsi="Arial" w:cs="Arial"/>
          <w:color w:val="808080"/>
          <w:kern w:val="0"/>
          <w:sz w:val="21"/>
          <w:szCs w:val="21"/>
          <w14:ligatures w14:val="none"/>
        </w:rPr>
        <w:t xml:space="preserve">. </w:t>
      </w:r>
      <w:r w:rsidR="00174F90" w:rsidRPr="00BC4400">
        <w:rPr>
          <w:rFonts w:ascii="Arial" w:eastAsia="Times New Roman" w:hAnsi="Arial" w:cs="Arial"/>
          <w:color w:val="808080"/>
          <w:kern w:val="0"/>
          <w:sz w:val="21"/>
          <w:szCs w:val="21"/>
          <w14:ligatures w14:val="none"/>
        </w:rPr>
        <w:t>Remember not, I told you these things?</w:t>
      </w:r>
      <w:r w:rsidR="00174F90" w:rsidRPr="00BC4400">
        <w:rPr>
          <w:rFonts w:ascii="Arial" w:eastAsia="Times New Roman" w:hAnsi="Arial" w:cs="Arial"/>
          <w:color w:val="808080"/>
          <w:kern w:val="0"/>
          <w:sz w:val="21"/>
          <w:szCs w:val="21"/>
          <w14:ligatures w14:val="none"/>
        </w:rPr>
        <w:t xml:space="preserve"> </w:t>
      </w:r>
      <w:r w:rsidR="00174F90" w:rsidRPr="00BC4400">
        <w:rPr>
          <w:rFonts w:ascii="Arial" w:eastAsia="Times New Roman" w:hAnsi="Arial" w:cs="Arial"/>
          <w:color w:val="808080"/>
          <w:kern w:val="0"/>
          <w:sz w:val="21"/>
          <w:szCs w:val="21"/>
          <w14:ligatures w14:val="none"/>
        </w:rPr>
        <w:t>And know ye no</w:t>
      </w:r>
      <w:r w:rsidR="00174F90" w:rsidRPr="00BC4400">
        <w:rPr>
          <w:rFonts w:ascii="Arial" w:eastAsia="Times New Roman" w:hAnsi="Arial" w:cs="Arial"/>
          <w:color w:val="808080"/>
          <w:kern w:val="0"/>
          <w:sz w:val="21"/>
          <w:szCs w:val="21"/>
          <w14:ligatures w14:val="none"/>
        </w:rPr>
        <w:t>w</w:t>
      </w:r>
      <w:r w:rsidR="00174F90" w:rsidRPr="00BC4400">
        <w:rPr>
          <w:rFonts w:ascii="Arial" w:eastAsia="Times New Roman" w:hAnsi="Arial" w:cs="Arial"/>
          <w:color w:val="808080"/>
          <w:kern w:val="0"/>
          <w:sz w:val="21"/>
          <w:szCs w:val="21"/>
          <w14:ligatures w14:val="none"/>
        </w:rPr>
        <w:t xml:space="preserve"> what </w:t>
      </w:r>
      <w:proofErr w:type="spellStart"/>
      <w:r w:rsidR="00174F90" w:rsidRPr="00BC4400">
        <w:rPr>
          <w:rFonts w:ascii="Arial" w:eastAsia="Times New Roman" w:hAnsi="Arial" w:cs="Arial"/>
          <w:color w:val="808080"/>
          <w:kern w:val="0"/>
          <w:sz w:val="21"/>
          <w:szCs w:val="21"/>
          <w14:ligatures w14:val="none"/>
        </w:rPr>
        <w:t>withholdeth</w:t>
      </w:r>
      <w:proofErr w:type="spellEnd"/>
      <w:r w:rsidR="00174F90" w:rsidRPr="00BC4400">
        <w:rPr>
          <w:rFonts w:ascii="Arial" w:eastAsia="Times New Roman" w:hAnsi="Arial" w:cs="Arial"/>
          <w:color w:val="808080"/>
          <w:kern w:val="0"/>
          <w:sz w:val="21"/>
          <w:szCs w:val="21"/>
          <w14:ligatures w14:val="none"/>
        </w:rPr>
        <w:t xml:space="preserve"> that he might be revealed in his </w:t>
      </w:r>
      <w:proofErr w:type="spellStart"/>
      <w:proofErr w:type="gramStart"/>
      <w:r w:rsidR="00174F90" w:rsidRPr="00BC4400">
        <w:rPr>
          <w:rFonts w:ascii="Arial" w:eastAsia="Times New Roman" w:hAnsi="Arial" w:cs="Arial"/>
          <w:color w:val="808080"/>
          <w:kern w:val="0"/>
          <w:sz w:val="21"/>
          <w:szCs w:val="21"/>
          <w14:ligatures w14:val="none"/>
        </w:rPr>
        <w:t>time.For</w:t>
      </w:r>
      <w:proofErr w:type="spellEnd"/>
      <w:proofErr w:type="gramEnd"/>
      <w:r w:rsidR="00174F90" w:rsidRPr="00BC4400">
        <w:rPr>
          <w:rFonts w:ascii="Arial" w:eastAsia="Times New Roman" w:hAnsi="Arial" w:cs="Arial"/>
          <w:color w:val="808080"/>
          <w:kern w:val="0"/>
          <w:sz w:val="21"/>
          <w:szCs w:val="21"/>
          <w14:ligatures w14:val="none"/>
        </w:rPr>
        <w:t xml:space="preserve"> the </w:t>
      </w:r>
      <w:r w:rsidR="00174F90" w:rsidRPr="00BC4400">
        <w:rPr>
          <w:rFonts w:ascii="Arial" w:eastAsia="Times New Roman" w:hAnsi="Arial" w:cs="Arial"/>
          <w:color w:val="808080"/>
          <w:kern w:val="0"/>
          <w:sz w:val="21"/>
          <w:szCs w:val="21"/>
          <w:highlight w:val="yellow"/>
          <w:u w:val="single"/>
          <w14:ligatures w14:val="none"/>
        </w:rPr>
        <w:t>mystery of iniquity</w:t>
      </w:r>
      <w:r w:rsidR="00174F90" w:rsidRPr="00BC4400">
        <w:rPr>
          <w:rFonts w:ascii="Arial" w:eastAsia="Times New Roman" w:hAnsi="Arial" w:cs="Arial"/>
          <w:color w:val="808080"/>
          <w:kern w:val="0"/>
          <w:sz w:val="21"/>
          <w:szCs w:val="21"/>
          <w:highlight w:val="yellow"/>
          <w14:ligatures w14:val="none"/>
        </w:rPr>
        <w:t xml:space="preserve"> doth already work</w:t>
      </w:r>
      <w:r w:rsidR="00174F90" w:rsidRPr="00BC4400">
        <w:rPr>
          <w:rFonts w:ascii="Arial" w:eastAsia="Times New Roman" w:hAnsi="Arial" w:cs="Arial"/>
          <w:color w:val="808080"/>
          <w:kern w:val="0"/>
          <w:sz w:val="21"/>
          <w:szCs w:val="21"/>
          <w14:ligatures w14:val="none"/>
        </w:rPr>
        <w:t xml:space="preserve">: only he who now </w:t>
      </w:r>
      <w:proofErr w:type="spellStart"/>
      <w:r w:rsidR="00174F90" w:rsidRPr="00BC4400">
        <w:rPr>
          <w:rFonts w:ascii="Arial" w:eastAsia="Times New Roman" w:hAnsi="Arial" w:cs="Arial"/>
          <w:color w:val="808080"/>
          <w:kern w:val="0"/>
          <w:sz w:val="21"/>
          <w:szCs w:val="21"/>
          <w14:ligatures w14:val="none"/>
        </w:rPr>
        <w:t>letteth</w:t>
      </w:r>
      <w:proofErr w:type="spellEnd"/>
      <w:r w:rsidR="00174F90" w:rsidRPr="00BC4400">
        <w:rPr>
          <w:rFonts w:ascii="Arial" w:eastAsia="Times New Roman" w:hAnsi="Arial" w:cs="Arial"/>
          <w:color w:val="808080"/>
          <w:kern w:val="0"/>
          <w:sz w:val="21"/>
          <w:szCs w:val="21"/>
          <w14:ligatures w14:val="none"/>
        </w:rPr>
        <w:t xml:space="preserve"> will let until he be taken out of the way.</w:t>
      </w:r>
    </w:p>
    <w:p w14:paraId="1AFD9855" w14:textId="27744A7A" w:rsidR="00BC4400" w:rsidRDefault="00BC4400" w:rsidP="00C024A3">
      <w:pPr>
        <w:pStyle w:val="reg"/>
        <w:numPr>
          <w:ilvl w:val="0"/>
          <w:numId w:val="1"/>
        </w:numPr>
        <w:shd w:val="clear" w:color="auto" w:fill="FFFFFF"/>
        <w:jc w:val="both"/>
        <w:rPr>
          <w:rFonts w:ascii="Roboto" w:hAnsi="Roboto"/>
          <w:color w:val="001320"/>
        </w:rPr>
      </w:pPr>
      <w:r w:rsidRPr="00BC4400">
        <w:rPr>
          <w:rFonts w:ascii="Arial" w:hAnsi="Arial" w:cs="Arial"/>
          <w:color w:val="808080"/>
          <w:sz w:val="21"/>
          <w:szCs w:val="21"/>
          <w14:ligatures w14:val="none"/>
        </w:rPr>
        <w:t>the mystery of the b</w:t>
      </w:r>
      <w:r w:rsidRPr="00BC4400">
        <w:rPr>
          <w:rFonts w:ascii="Arial" w:hAnsi="Arial" w:cs="Arial"/>
          <w:color w:val="808080"/>
          <w:sz w:val="21"/>
          <w:szCs w:val="21"/>
          <w14:ligatures w14:val="none"/>
        </w:rPr>
        <w:t>ody</w:t>
      </w:r>
      <w:r w:rsidRPr="00BC4400">
        <w:rPr>
          <w:rFonts w:ascii="Arial" w:hAnsi="Arial" w:cs="Arial"/>
          <w:color w:val="808080"/>
          <w:sz w:val="21"/>
          <w:szCs w:val="21"/>
          <w14:ligatures w14:val="none"/>
        </w:rPr>
        <w:t xml:space="preserve"> of Christ – </w:t>
      </w:r>
      <w:r w:rsidRPr="00BC4400">
        <w:rPr>
          <w:rFonts w:ascii="Arial" w:hAnsi="Arial" w:cs="Arial"/>
          <w:color w:val="808080"/>
          <w:sz w:val="21"/>
          <w:szCs w:val="21"/>
          <w14:ligatures w14:val="none"/>
        </w:rPr>
        <w:t>t</w:t>
      </w:r>
      <w:r w:rsidRPr="00BC4400">
        <w:rPr>
          <w:rFonts w:ascii="Arial" w:hAnsi="Arial" w:cs="Arial"/>
          <w:color w:val="808080"/>
          <w:sz w:val="21"/>
          <w:szCs w:val="21"/>
          <w14:ligatures w14:val="none"/>
        </w:rPr>
        <w:t>he church  </w:t>
      </w:r>
      <w:hyperlink r:id="rId99" w:tgtFrame="_blank" w:history="1">
        <w:r w:rsidRPr="00BC4400">
          <w:rPr>
            <w:rFonts w:ascii="Arial" w:hAnsi="Arial" w:cs="Arial"/>
            <w:color w:val="981C1F"/>
            <w:sz w:val="21"/>
            <w:szCs w:val="21"/>
            <w:u w:val="single"/>
            <w14:ligatures w14:val="none"/>
          </w:rPr>
          <w:t>Ephesians 5:22-32</w:t>
        </w:r>
      </w:hyperlink>
      <w:r w:rsidRPr="00BC4400">
        <w:rPr>
          <w:rFonts w:ascii="Arial" w:hAnsi="Arial" w:cs="Arial"/>
          <w:color w:val="808080"/>
          <w:sz w:val="21"/>
          <w:szCs w:val="21"/>
          <w14:ligatures w14:val="none"/>
        </w:rPr>
        <w:t>.  “</w:t>
      </w:r>
      <w:hyperlink r:id="rId100" w:history="1">
        <w:r>
          <w:rPr>
            <w:rStyle w:val="Hyperlink"/>
            <w:rFonts w:ascii="Roboto" w:hAnsi="Roboto"/>
            <w:b/>
            <w:bCs/>
            <w:color w:val="008AE6"/>
            <w:sz w:val="17"/>
            <w:szCs w:val="17"/>
            <w:u w:val="none"/>
          </w:rPr>
          <w:t>21</w:t>
        </w:r>
      </w:hyperlink>
      <w:r>
        <w:rPr>
          <w:rFonts w:ascii="Roboto" w:hAnsi="Roboto"/>
          <w:color w:val="001320"/>
        </w:rPr>
        <w:t xml:space="preserve">Submit to one another out of reverence for </w:t>
      </w:r>
      <w:proofErr w:type="spellStart"/>
      <w:r>
        <w:rPr>
          <w:rFonts w:ascii="Roboto" w:hAnsi="Roboto"/>
          <w:color w:val="001320"/>
        </w:rPr>
        <w:t>Christ.</w:t>
      </w:r>
      <w:hyperlink r:id="rId101" w:anchor="fn" w:history="1">
        <w:r>
          <w:rPr>
            <w:rStyle w:val="Hyperlink"/>
            <w:rFonts w:ascii="Arial" w:hAnsi="Arial" w:cs="Arial"/>
            <w:i/>
            <w:iCs/>
            <w:color w:val="008AE6"/>
            <w:sz w:val="17"/>
            <w:szCs w:val="17"/>
            <w:u w:val="none"/>
          </w:rPr>
          <w:t>c</w:t>
        </w:r>
        <w:proofErr w:type="spellEnd"/>
      </w:hyperlink>
      <w:bookmarkStart w:id="0" w:name="23"/>
      <w:bookmarkEnd w:id="0"/>
      <w:r>
        <w:rPr>
          <w:rStyle w:val="fn"/>
          <w:rFonts w:ascii="Arial" w:hAnsi="Arial" w:cs="Arial"/>
          <w:i/>
          <w:iCs/>
          <w:color w:val="0092F2"/>
          <w:sz w:val="17"/>
          <w:szCs w:val="17"/>
        </w:rPr>
        <w:t xml:space="preserve">  </w:t>
      </w:r>
      <w:hyperlink r:id="rId102" w:history="1">
        <w:r>
          <w:rPr>
            <w:rStyle w:val="Hyperlink"/>
            <w:rFonts w:ascii="Roboto" w:hAnsi="Roboto"/>
            <w:b/>
            <w:bCs/>
            <w:color w:val="008AE6"/>
            <w:sz w:val="17"/>
            <w:szCs w:val="17"/>
            <w:u w:val="none"/>
          </w:rPr>
          <w:t>22</w:t>
        </w:r>
      </w:hyperlink>
      <w:r>
        <w:rPr>
          <w:rFonts w:ascii="Roboto" w:hAnsi="Roboto"/>
          <w:color w:val="001320"/>
        </w:rPr>
        <w:t>Wives, submit to your husbands as to the Lord. </w:t>
      </w:r>
      <w:bookmarkStart w:id="1" w:name="24"/>
      <w:bookmarkEnd w:id="1"/>
      <w:r>
        <w:rPr>
          <w:rStyle w:val="reftext"/>
          <w:rFonts w:ascii="Roboto" w:hAnsi="Roboto"/>
          <w:b/>
          <w:bCs/>
          <w:color w:val="B34700"/>
          <w:sz w:val="17"/>
          <w:szCs w:val="17"/>
        </w:rPr>
        <w:fldChar w:fldCharType="begin"/>
      </w:r>
      <w:r>
        <w:rPr>
          <w:rStyle w:val="reftext"/>
          <w:rFonts w:ascii="Roboto" w:hAnsi="Roboto"/>
          <w:b/>
          <w:bCs/>
          <w:color w:val="B34700"/>
          <w:sz w:val="17"/>
          <w:szCs w:val="17"/>
        </w:rPr>
        <w:instrText>HYPERLINK "https://biblehub.com/ephesians/5-23.htm"</w:instrText>
      </w:r>
      <w:r>
        <w:rPr>
          <w:rStyle w:val="reftext"/>
          <w:rFonts w:ascii="Roboto" w:hAnsi="Roboto"/>
          <w:b/>
          <w:bCs/>
          <w:color w:val="B34700"/>
          <w:sz w:val="17"/>
          <w:szCs w:val="17"/>
        </w:rPr>
      </w:r>
      <w:r>
        <w:rPr>
          <w:rStyle w:val="reftext"/>
          <w:rFonts w:ascii="Roboto" w:hAnsi="Roboto"/>
          <w:b/>
          <w:bCs/>
          <w:color w:val="B34700"/>
          <w:sz w:val="17"/>
          <w:szCs w:val="17"/>
        </w:rPr>
        <w:fldChar w:fldCharType="separate"/>
      </w:r>
      <w:r>
        <w:rPr>
          <w:rStyle w:val="Hyperlink"/>
          <w:rFonts w:ascii="Roboto" w:hAnsi="Roboto"/>
          <w:b/>
          <w:bCs/>
          <w:color w:val="008AE6"/>
          <w:sz w:val="17"/>
          <w:szCs w:val="17"/>
          <w:u w:val="none"/>
        </w:rPr>
        <w:t>23</w:t>
      </w:r>
      <w:r>
        <w:rPr>
          <w:rStyle w:val="reftext"/>
          <w:rFonts w:ascii="Roboto" w:hAnsi="Roboto"/>
          <w:b/>
          <w:bCs/>
          <w:color w:val="B34700"/>
          <w:sz w:val="17"/>
          <w:szCs w:val="17"/>
        </w:rPr>
        <w:fldChar w:fldCharType="end"/>
      </w:r>
      <w:r>
        <w:rPr>
          <w:rFonts w:ascii="Roboto" w:hAnsi="Roboto"/>
          <w:color w:val="001320"/>
        </w:rPr>
        <w:t xml:space="preserve">For the husband is the head of the wife as </w:t>
      </w:r>
      <w:r w:rsidRPr="00BC4400">
        <w:rPr>
          <w:rFonts w:ascii="Roboto" w:hAnsi="Roboto"/>
          <w:color w:val="001320"/>
          <w:highlight w:val="yellow"/>
        </w:rPr>
        <w:t>Christ is the head of</w:t>
      </w:r>
      <w:r>
        <w:rPr>
          <w:rFonts w:ascii="Roboto" w:hAnsi="Roboto"/>
          <w:color w:val="001320"/>
        </w:rPr>
        <w:t xml:space="preserve"> </w:t>
      </w:r>
      <w:r w:rsidRPr="00BC4400">
        <w:rPr>
          <w:rFonts w:ascii="Roboto" w:hAnsi="Roboto"/>
          <w:color w:val="001320"/>
          <w:highlight w:val="yellow"/>
        </w:rPr>
        <w:t>the church, His body</w:t>
      </w:r>
      <w:r>
        <w:rPr>
          <w:rFonts w:ascii="Roboto" w:hAnsi="Roboto"/>
          <w:color w:val="001320"/>
        </w:rPr>
        <w:t>, of which He is the Savior. </w:t>
      </w:r>
      <w:bookmarkStart w:id="2" w:name="25"/>
      <w:bookmarkEnd w:id="2"/>
      <w:r>
        <w:rPr>
          <w:rStyle w:val="reftext"/>
          <w:rFonts w:ascii="Roboto" w:hAnsi="Roboto"/>
          <w:b/>
          <w:bCs/>
          <w:color w:val="B34700"/>
          <w:sz w:val="17"/>
          <w:szCs w:val="17"/>
        </w:rPr>
        <w:fldChar w:fldCharType="begin"/>
      </w:r>
      <w:r>
        <w:rPr>
          <w:rStyle w:val="reftext"/>
          <w:rFonts w:ascii="Roboto" w:hAnsi="Roboto"/>
          <w:b/>
          <w:bCs/>
          <w:color w:val="B34700"/>
          <w:sz w:val="17"/>
          <w:szCs w:val="17"/>
        </w:rPr>
        <w:instrText>HYPERLINK "https://biblehub.com/ephesians/5-24.htm"</w:instrText>
      </w:r>
      <w:r>
        <w:rPr>
          <w:rStyle w:val="reftext"/>
          <w:rFonts w:ascii="Roboto" w:hAnsi="Roboto"/>
          <w:b/>
          <w:bCs/>
          <w:color w:val="B34700"/>
          <w:sz w:val="17"/>
          <w:szCs w:val="17"/>
        </w:rPr>
      </w:r>
      <w:r>
        <w:rPr>
          <w:rStyle w:val="reftext"/>
          <w:rFonts w:ascii="Roboto" w:hAnsi="Roboto"/>
          <w:b/>
          <w:bCs/>
          <w:color w:val="B34700"/>
          <w:sz w:val="17"/>
          <w:szCs w:val="17"/>
        </w:rPr>
        <w:fldChar w:fldCharType="separate"/>
      </w:r>
      <w:r>
        <w:rPr>
          <w:rStyle w:val="Hyperlink"/>
          <w:rFonts w:ascii="Roboto" w:hAnsi="Roboto"/>
          <w:b/>
          <w:bCs/>
          <w:color w:val="008AE6"/>
          <w:sz w:val="17"/>
          <w:szCs w:val="17"/>
          <w:u w:val="none"/>
        </w:rPr>
        <w:t>24</w:t>
      </w:r>
      <w:r>
        <w:rPr>
          <w:rStyle w:val="reftext"/>
          <w:rFonts w:ascii="Roboto" w:hAnsi="Roboto"/>
          <w:b/>
          <w:bCs/>
          <w:color w:val="B34700"/>
          <w:sz w:val="17"/>
          <w:szCs w:val="17"/>
        </w:rPr>
        <w:fldChar w:fldCharType="end"/>
      </w:r>
      <w:r>
        <w:rPr>
          <w:rFonts w:ascii="Roboto" w:hAnsi="Roboto"/>
          <w:color w:val="001320"/>
        </w:rPr>
        <w:t>Now as the church submits to Christ, so also wives should submit to their husbands in everything.</w:t>
      </w:r>
      <w:bookmarkStart w:id="3" w:name="26"/>
      <w:bookmarkEnd w:id="3"/>
    </w:p>
    <w:p w14:paraId="0DC9B3E6" w14:textId="77777777" w:rsidR="00BC4400" w:rsidRDefault="00BC4400" w:rsidP="00C024A3">
      <w:pPr>
        <w:pStyle w:val="reg"/>
        <w:shd w:val="clear" w:color="auto" w:fill="FFFFFF"/>
        <w:ind w:left="720"/>
        <w:jc w:val="both"/>
        <w:rPr>
          <w:rFonts w:ascii="Roboto" w:hAnsi="Roboto"/>
          <w:color w:val="001320"/>
        </w:rPr>
      </w:pPr>
      <w:hyperlink r:id="rId103" w:history="1">
        <w:r>
          <w:rPr>
            <w:rStyle w:val="Hyperlink"/>
            <w:rFonts w:ascii="Roboto" w:hAnsi="Roboto"/>
            <w:b/>
            <w:bCs/>
            <w:color w:val="008AE6"/>
            <w:sz w:val="17"/>
            <w:szCs w:val="17"/>
            <w:u w:val="none"/>
          </w:rPr>
          <w:t>25</w:t>
        </w:r>
      </w:hyperlink>
      <w:r>
        <w:rPr>
          <w:rFonts w:ascii="Roboto" w:hAnsi="Roboto"/>
          <w:color w:val="001320"/>
        </w:rPr>
        <w:t xml:space="preserve">Husbands, love your wives, just as </w:t>
      </w:r>
      <w:r w:rsidRPr="00BC4400">
        <w:rPr>
          <w:rFonts w:ascii="Roboto" w:hAnsi="Roboto"/>
          <w:color w:val="001320"/>
          <w:highlight w:val="yellow"/>
        </w:rPr>
        <w:t>Christ loved the church and gave Himself up for her</w:t>
      </w:r>
      <w:r>
        <w:rPr>
          <w:rFonts w:ascii="Roboto" w:hAnsi="Roboto"/>
          <w:color w:val="001320"/>
        </w:rPr>
        <w:t> </w:t>
      </w:r>
      <w:bookmarkStart w:id="4" w:name="27"/>
      <w:bookmarkEnd w:id="4"/>
      <w:r>
        <w:rPr>
          <w:rStyle w:val="reftext"/>
          <w:rFonts w:ascii="Roboto" w:hAnsi="Roboto"/>
          <w:b/>
          <w:bCs/>
          <w:color w:val="B34700"/>
          <w:sz w:val="17"/>
          <w:szCs w:val="17"/>
        </w:rPr>
        <w:fldChar w:fldCharType="begin"/>
      </w:r>
      <w:r>
        <w:rPr>
          <w:rStyle w:val="reftext"/>
          <w:rFonts w:ascii="Roboto" w:hAnsi="Roboto"/>
          <w:b/>
          <w:bCs/>
          <w:color w:val="B34700"/>
          <w:sz w:val="17"/>
          <w:szCs w:val="17"/>
        </w:rPr>
        <w:instrText>HYPERLINK "https://biblehub.com/ephesians/5-26.htm"</w:instrText>
      </w:r>
      <w:r>
        <w:rPr>
          <w:rStyle w:val="reftext"/>
          <w:rFonts w:ascii="Roboto" w:hAnsi="Roboto"/>
          <w:b/>
          <w:bCs/>
          <w:color w:val="B34700"/>
          <w:sz w:val="17"/>
          <w:szCs w:val="17"/>
        </w:rPr>
      </w:r>
      <w:r>
        <w:rPr>
          <w:rStyle w:val="reftext"/>
          <w:rFonts w:ascii="Roboto" w:hAnsi="Roboto"/>
          <w:b/>
          <w:bCs/>
          <w:color w:val="B34700"/>
          <w:sz w:val="17"/>
          <w:szCs w:val="17"/>
        </w:rPr>
        <w:fldChar w:fldCharType="separate"/>
      </w:r>
      <w:r>
        <w:rPr>
          <w:rStyle w:val="Hyperlink"/>
          <w:rFonts w:ascii="Roboto" w:hAnsi="Roboto"/>
          <w:b/>
          <w:bCs/>
          <w:color w:val="008AE6"/>
          <w:sz w:val="17"/>
          <w:szCs w:val="17"/>
          <w:u w:val="none"/>
        </w:rPr>
        <w:t>26</w:t>
      </w:r>
      <w:r>
        <w:rPr>
          <w:rStyle w:val="reftext"/>
          <w:rFonts w:ascii="Roboto" w:hAnsi="Roboto"/>
          <w:b/>
          <w:bCs/>
          <w:color w:val="B34700"/>
          <w:sz w:val="17"/>
          <w:szCs w:val="17"/>
        </w:rPr>
        <w:fldChar w:fldCharType="end"/>
      </w:r>
      <w:r>
        <w:rPr>
          <w:rFonts w:ascii="Roboto" w:hAnsi="Roboto"/>
          <w:color w:val="001320"/>
        </w:rPr>
        <w:t>to sanctify her, cleansing her by the washing with water through the word, </w:t>
      </w:r>
      <w:bookmarkStart w:id="5" w:name="28"/>
      <w:bookmarkEnd w:id="5"/>
      <w:r>
        <w:rPr>
          <w:rStyle w:val="reftext"/>
          <w:rFonts w:ascii="Roboto" w:hAnsi="Roboto"/>
          <w:b/>
          <w:bCs/>
          <w:color w:val="B34700"/>
          <w:sz w:val="17"/>
          <w:szCs w:val="17"/>
        </w:rPr>
        <w:fldChar w:fldCharType="begin"/>
      </w:r>
      <w:r>
        <w:rPr>
          <w:rStyle w:val="reftext"/>
          <w:rFonts w:ascii="Roboto" w:hAnsi="Roboto"/>
          <w:b/>
          <w:bCs/>
          <w:color w:val="B34700"/>
          <w:sz w:val="17"/>
          <w:szCs w:val="17"/>
        </w:rPr>
        <w:instrText>HYPERLINK "https://biblehub.com/ephesians/5-27.htm"</w:instrText>
      </w:r>
      <w:r>
        <w:rPr>
          <w:rStyle w:val="reftext"/>
          <w:rFonts w:ascii="Roboto" w:hAnsi="Roboto"/>
          <w:b/>
          <w:bCs/>
          <w:color w:val="B34700"/>
          <w:sz w:val="17"/>
          <w:szCs w:val="17"/>
        </w:rPr>
      </w:r>
      <w:r>
        <w:rPr>
          <w:rStyle w:val="reftext"/>
          <w:rFonts w:ascii="Roboto" w:hAnsi="Roboto"/>
          <w:b/>
          <w:bCs/>
          <w:color w:val="B34700"/>
          <w:sz w:val="17"/>
          <w:szCs w:val="17"/>
        </w:rPr>
        <w:fldChar w:fldCharType="separate"/>
      </w:r>
      <w:r>
        <w:rPr>
          <w:rStyle w:val="Hyperlink"/>
          <w:rFonts w:ascii="Roboto" w:hAnsi="Roboto"/>
          <w:b/>
          <w:bCs/>
          <w:color w:val="008AE6"/>
          <w:sz w:val="17"/>
          <w:szCs w:val="17"/>
          <w:u w:val="none"/>
        </w:rPr>
        <w:t>27</w:t>
      </w:r>
      <w:r>
        <w:rPr>
          <w:rStyle w:val="reftext"/>
          <w:rFonts w:ascii="Roboto" w:hAnsi="Roboto"/>
          <w:b/>
          <w:bCs/>
          <w:color w:val="B34700"/>
          <w:sz w:val="17"/>
          <w:szCs w:val="17"/>
        </w:rPr>
        <w:fldChar w:fldCharType="end"/>
      </w:r>
      <w:r>
        <w:rPr>
          <w:rFonts w:ascii="Roboto" w:hAnsi="Roboto"/>
          <w:color w:val="001320"/>
        </w:rPr>
        <w:t>and to present her to Himself as a glorious church, without stain or wrinkle or any such blemish, but holy and blameless.</w:t>
      </w:r>
      <w:bookmarkStart w:id="6" w:name="29"/>
      <w:bookmarkEnd w:id="6"/>
    </w:p>
    <w:p w14:paraId="0E0728D1" w14:textId="77777777" w:rsidR="00BC4400" w:rsidRDefault="00BC4400" w:rsidP="00C024A3">
      <w:pPr>
        <w:pStyle w:val="reg"/>
        <w:shd w:val="clear" w:color="auto" w:fill="FFFFFF"/>
        <w:ind w:left="720"/>
        <w:jc w:val="both"/>
        <w:rPr>
          <w:rFonts w:ascii="Roboto" w:hAnsi="Roboto"/>
          <w:color w:val="001320"/>
        </w:rPr>
      </w:pPr>
      <w:hyperlink r:id="rId104" w:history="1">
        <w:r>
          <w:rPr>
            <w:rStyle w:val="Hyperlink"/>
            <w:rFonts w:ascii="Roboto" w:hAnsi="Roboto"/>
            <w:b/>
            <w:bCs/>
            <w:color w:val="008AE6"/>
            <w:sz w:val="17"/>
            <w:szCs w:val="17"/>
            <w:u w:val="none"/>
          </w:rPr>
          <w:t>28</w:t>
        </w:r>
      </w:hyperlink>
      <w:r>
        <w:rPr>
          <w:rFonts w:ascii="Roboto" w:hAnsi="Roboto"/>
          <w:color w:val="001320"/>
        </w:rPr>
        <w:t xml:space="preserve">In the same way, </w:t>
      </w:r>
      <w:proofErr w:type="gramStart"/>
      <w:r>
        <w:rPr>
          <w:rFonts w:ascii="Roboto" w:hAnsi="Roboto"/>
          <w:color w:val="001320"/>
        </w:rPr>
        <w:t>husbands</w:t>
      </w:r>
      <w:proofErr w:type="gramEnd"/>
      <w:r>
        <w:rPr>
          <w:rFonts w:ascii="Roboto" w:hAnsi="Roboto"/>
          <w:color w:val="001320"/>
        </w:rPr>
        <w:t xml:space="preserve"> ought to love their wives as their own bodies. He who loves his wife loves himself. </w:t>
      </w:r>
      <w:bookmarkStart w:id="7" w:name="30"/>
      <w:bookmarkEnd w:id="7"/>
      <w:r>
        <w:rPr>
          <w:rStyle w:val="reftext"/>
          <w:rFonts w:ascii="Roboto" w:hAnsi="Roboto"/>
          <w:b/>
          <w:bCs/>
          <w:color w:val="B34700"/>
          <w:sz w:val="17"/>
          <w:szCs w:val="17"/>
        </w:rPr>
        <w:fldChar w:fldCharType="begin"/>
      </w:r>
      <w:r>
        <w:rPr>
          <w:rStyle w:val="reftext"/>
          <w:rFonts w:ascii="Roboto" w:hAnsi="Roboto"/>
          <w:b/>
          <w:bCs/>
          <w:color w:val="B34700"/>
          <w:sz w:val="17"/>
          <w:szCs w:val="17"/>
        </w:rPr>
        <w:instrText>HYPERLINK "https://biblehub.com/ephesians/5-29.htm"</w:instrText>
      </w:r>
      <w:r>
        <w:rPr>
          <w:rStyle w:val="reftext"/>
          <w:rFonts w:ascii="Roboto" w:hAnsi="Roboto"/>
          <w:b/>
          <w:bCs/>
          <w:color w:val="B34700"/>
          <w:sz w:val="17"/>
          <w:szCs w:val="17"/>
        </w:rPr>
      </w:r>
      <w:r>
        <w:rPr>
          <w:rStyle w:val="reftext"/>
          <w:rFonts w:ascii="Roboto" w:hAnsi="Roboto"/>
          <w:b/>
          <w:bCs/>
          <w:color w:val="B34700"/>
          <w:sz w:val="17"/>
          <w:szCs w:val="17"/>
        </w:rPr>
        <w:fldChar w:fldCharType="separate"/>
      </w:r>
      <w:r>
        <w:rPr>
          <w:rStyle w:val="Hyperlink"/>
          <w:rFonts w:ascii="Roboto" w:hAnsi="Roboto"/>
          <w:b/>
          <w:bCs/>
          <w:color w:val="008AE6"/>
          <w:sz w:val="17"/>
          <w:szCs w:val="17"/>
          <w:u w:val="none"/>
        </w:rPr>
        <w:t>29</w:t>
      </w:r>
      <w:r>
        <w:rPr>
          <w:rStyle w:val="reftext"/>
          <w:rFonts w:ascii="Roboto" w:hAnsi="Roboto"/>
          <w:b/>
          <w:bCs/>
          <w:color w:val="B34700"/>
          <w:sz w:val="17"/>
          <w:szCs w:val="17"/>
        </w:rPr>
        <w:fldChar w:fldCharType="end"/>
      </w:r>
      <w:r>
        <w:rPr>
          <w:rFonts w:ascii="Roboto" w:hAnsi="Roboto"/>
          <w:color w:val="001320"/>
        </w:rPr>
        <w:t xml:space="preserve">Indeed, no one ever hated his own body, but he </w:t>
      </w:r>
      <w:r w:rsidRPr="00BC4400">
        <w:rPr>
          <w:rFonts w:ascii="Roboto" w:hAnsi="Roboto"/>
          <w:color w:val="001320"/>
          <w:highlight w:val="yellow"/>
        </w:rPr>
        <w:t>nourishes and cherishes it, just as Christ does the church</w:t>
      </w:r>
      <w:r>
        <w:rPr>
          <w:rFonts w:ascii="Roboto" w:hAnsi="Roboto"/>
          <w:color w:val="001320"/>
        </w:rPr>
        <w:t>. </w:t>
      </w:r>
      <w:bookmarkStart w:id="8" w:name="31"/>
      <w:bookmarkEnd w:id="8"/>
      <w:r>
        <w:rPr>
          <w:rStyle w:val="reftext"/>
          <w:rFonts w:ascii="Roboto" w:hAnsi="Roboto"/>
          <w:b/>
          <w:bCs/>
          <w:color w:val="B34700"/>
          <w:sz w:val="17"/>
          <w:szCs w:val="17"/>
        </w:rPr>
        <w:fldChar w:fldCharType="begin"/>
      </w:r>
      <w:r>
        <w:rPr>
          <w:rStyle w:val="reftext"/>
          <w:rFonts w:ascii="Roboto" w:hAnsi="Roboto"/>
          <w:b/>
          <w:bCs/>
          <w:color w:val="B34700"/>
          <w:sz w:val="17"/>
          <w:szCs w:val="17"/>
        </w:rPr>
        <w:instrText>HYPERLINK "https://biblehub.com/ephesians/5-30.htm"</w:instrText>
      </w:r>
      <w:r>
        <w:rPr>
          <w:rStyle w:val="reftext"/>
          <w:rFonts w:ascii="Roboto" w:hAnsi="Roboto"/>
          <w:b/>
          <w:bCs/>
          <w:color w:val="B34700"/>
          <w:sz w:val="17"/>
          <w:szCs w:val="17"/>
        </w:rPr>
      </w:r>
      <w:r>
        <w:rPr>
          <w:rStyle w:val="reftext"/>
          <w:rFonts w:ascii="Roboto" w:hAnsi="Roboto"/>
          <w:b/>
          <w:bCs/>
          <w:color w:val="B34700"/>
          <w:sz w:val="17"/>
          <w:szCs w:val="17"/>
        </w:rPr>
        <w:fldChar w:fldCharType="separate"/>
      </w:r>
      <w:r>
        <w:rPr>
          <w:rStyle w:val="Hyperlink"/>
          <w:rFonts w:ascii="Roboto" w:hAnsi="Roboto"/>
          <w:b/>
          <w:bCs/>
          <w:color w:val="008AE6"/>
          <w:sz w:val="17"/>
          <w:szCs w:val="17"/>
          <w:u w:val="none"/>
        </w:rPr>
        <w:t>30</w:t>
      </w:r>
      <w:r>
        <w:rPr>
          <w:rStyle w:val="reftext"/>
          <w:rFonts w:ascii="Roboto" w:hAnsi="Roboto"/>
          <w:b/>
          <w:bCs/>
          <w:color w:val="B34700"/>
          <w:sz w:val="17"/>
          <w:szCs w:val="17"/>
        </w:rPr>
        <w:fldChar w:fldCharType="end"/>
      </w:r>
      <w:r w:rsidRPr="00BC4400">
        <w:rPr>
          <w:rFonts w:ascii="Roboto" w:hAnsi="Roboto"/>
          <w:color w:val="001320"/>
          <w:highlight w:val="yellow"/>
        </w:rPr>
        <w:t xml:space="preserve">For we are members of His </w:t>
      </w:r>
      <w:proofErr w:type="spellStart"/>
      <w:r w:rsidRPr="00BC4400">
        <w:rPr>
          <w:rFonts w:ascii="Roboto" w:hAnsi="Roboto"/>
          <w:color w:val="001320"/>
          <w:highlight w:val="yellow"/>
        </w:rPr>
        <w:t>body.</w:t>
      </w:r>
      <w:hyperlink r:id="rId105" w:anchor="fn" w:history="1">
        <w:r>
          <w:rPr>
            <w:rStyle w:val="Hyperlink"/>
            <w:rFonts w:ascii="Arial" w:hAnsi="Arial" w:cs="Arial"/>
            <w:i/>
            <w:iCs/>
            <w:color w:val="008AE6"/>
            <w:sz w:val="17"/>
            <w:szCs w:val="17"/>
            <w:u w:val="none"/>
          </w:rPr>
          <w:t>d</w:t>
        </w:r>
        <w:proofErr w:type="spellEnd"/>
      </w:hyperlink>
      <w:bookmarkStart w:id="9" w:name="32"/>
      <w:bookmarkEnd w:id="9"/>
    </w:p>
    <w:p w14:paraId="43B59E7C" w14:textId="77777777" w:rsidR="00BC4400" w:rsidRDefault="00BC4400" w:rsidP="00C024A3">
      <w:pPr>
        <w:pStyle w:val="reg"/>
        <w:shd w:val="clear" w:color="auto" w:fill="FFFFFF"/>
        <w:ind w:left="720"/>
        <w:jc w:val="both"/>
        <w:rPr>
          <w:rFonts w:ascii="Roboto" w:hAnsi="Roboto"/>
          <w:color w:val="001320"/>
        </w:rPr>
      </w:pPr>
      <w:hyperlink r:id="rId106" w:history="1">
        <w:r>
          <w:rPr>
            <w:rStyle w:val="Hyperlink"/>
            <w:rFonts w:ascii="Roboto" w:hAnsi="Roboto"/>
            <w:b/>
            <w:bCs/>
            <w:color w:val="008AE6"/>
            <w:sz w:val="17"/>
            <w:szCs w:val="17"/>
            <w:u w:val="none"/>
          </w:rPr>
          <w:t>31</w:t>
        </w:r>
      </w:hyperlink>
      <w:r>
        <w:rPr>
          <w:rFonts w:ascii="Roboto" w:hAnsi="Roboto"/>
          <w:color w:val="001320"/>
        </w:rPr>
        <w:t xml:space="preserve">“For this reason a man will leave his father and mother and be united to his wife, and </w:t>
      </w:r>
      <w:r w:rsidRPr="00BC4400">
        <w:rPr>
          <w:rFonts w:ascii="Roboto" w:hAnsi="Roboto"/>
          <w:color w:val="001320"/>
          <w:highlight w:val="yellow"/>
        </w:rPr>
        <w:t xml:space="preserve">the two will become one </w:t>
      </w:r>
      <w:proofErr w:type="spellStart"/>
      <w:r w:rsidRPr="00BC4400">
        <w:rPr>
          <w:rFonts w:ascii="Roboto" w:hAnsi="Roboto"/>
          <w:color w:val="001320"/>
          <w:highlight w:val="yellow"/>
        </w:rPr>
        <w:t>flesh.”</w:t>
      </w:r>
      <w:hyperlink r:id="rId107" w:anchor="fn" w:history="1">
        <w:r w:rsidRPr="00BC4400">
          <w:rPr>
            <w:rStyle w:val="Hyperlink"/>
            <w:rFonts w:ascii="Arial" w:hAnsi="Arial" w:cs="Arial"/>
            <w:i/>
            <w:iCs/>
            <w:color w:val="008AE6"/>
            <w:sz w:val="17"/>
            <w:szCs w:val="17"/>
            <w:highlight w:val="yellow"/>
            <w:u w:val="none"/>
          </w:rPr>
          <w:t>e</w:t>
        </w:r>
        <w:proofErr w:type="spellEnd"/>
      </w:hyperlink>
      <w:r w:rsidRPr="00BC4400">
        <w:rPr>
          <w:rFonts w:ascii="Roboto" w:hAnsi="Roboto"/>
          <w:color w:val="001320"/>
          <w:highlight w:val="yellow"/>
        </w:rPr>
        <w:t> </w:t>
      </w:r>
      <w:bookmarkStart w:id="10" w:name="33"/>
      <w:bookmarkEnd w:id="10"/>
      <w:r w:rsidRPr="00BC4400">
        <w:rPr>
          <w:rStyle w:val="reftext"/>
          <w:rFonts w:ascii="Roboto" w:hAnsi="Roboto"/>
          <w:b/>
          <w:bCs/>
          <w:color w:val="B34700"/>
          <w:sz w:val="17"/>
          <w:szCs w:val="17"/>
          <w:highlight w:val="yellow"/>
        </w:rPr>
        <w:fldChar w:fldCharType="begin"/>
      </w:r>
      <w:r w:rsidRPr="00BC4400">
        <w:rPr>
          <w:rStyle w:val="reftext"/>
          <w:rFonts w:ascii="Roboto" w:hAnsi="Roboto"/>
          <w:b/>
          <w:bCs/>
          <w:color w:val="B34700"/>
          <w:sz w:val="17"/>
          <w:szCs w:val="17"/>
          <w:highlight w:val="yellow"/>
        </w:rPr>
        <w:instrText>HYPERLINK "https://biblehub.com/ephesians/5-32.htm"</w:instrText>
      </w:r>
      <w:r w:rsidRPr="00BC4400">
        <w:rPr>
          <w:rStyle w:val="reftext"/>
          <w:rFonts w:ascii="Roboto" w:hAnsi="Roboto"/>
          <w:b/>
          <w:bCs/>
          <w:color w:val="B34700"/>
          <w:sz w:val="17"/>
          <w:szCs w:val="17"/>
          <w:highlight w:val="yellow"/>
        </w:rPr>
      </w:r>
      <w:r w:rsidRPr="00BC4400">
        <w:rPr>
          <w:rStyle w:val="reftext"/>
          <w:rFonts w:ascii="Roboto" w:hAnsi="Roboto"/>
          <w:b/>
          <w:bCs/>
          <w:color w:val="B34700"/>
          <w:sz w:val="17"/>
          <w:szCs w:val="17"/>
          <w:highlight w:val="yellow"/>
        </w:rPr>
        <w:fldChar w:fldCharType="separate"/>
      </w:r>
      <w:r w:rsidRPr="00BC4400">
        <w:rPr>
          <w:rStyle w:val="Hyperlink"/>
          <w:rFonts w:ascii="Roboto" w:hAnsi="Roboto"/>
          <w:b/>
          <w:bCs/>
          <w:color w:val="008AE6"/>
          <w:sz w:val="17"/>
          <w:szCs w:val="17"/>
          <w:highlight w:val="yellow"/>
          <w:u w:val="none"/>
        </w:rPr>
        <w:t>32</w:t>
      </w:r>
      <w:r w:rsidRPr="00BC4400">
        <w:rPr>
          <w:rStyle w:val="reftext"/>
          <w:rFonts w:ascii="Roboto" w:hAnsi="Roboto"/>
          <w:b/>
          <w:bCs/>
          <w:color w:val="B34700"/>
          <w:sz w:val="17"/>
          <w:szCs w:val="17"/>
          <w:highlight w:val="yellow"/>
        </w:rPr>
        <w:fldChar w:fldCharType="end"/>
      </w:r>
      <w:r w:rsidRPr="00BC4400">
        <w:rPr>
          <w:rFonts w:ascii="Roboto" w:hAnsi="Roboto"/>
          <w:color w:val="001320"/>
          <w:highlight w:val="yellow"/>
        </w:rPr>
        <w:t>This mystery is profound, but I am speaking about Christ and the church.</w:t>
      </w:r>
    </w:p>
    <w:p w14:paraId="03E684C2" w14:textId="298DDC9B" w:rsidR="00BC4400" w:rsidRPr="00BC4400" w:rsidRDefault="00BC4400" w:rsidP="00C024A3">
      <w:pPr>
        <w:pStyle w:val="ListParagraph"/>
        <w:shd w:val="clear" w:color="auto" w:fill="FFFFFF"/>
        <w:spacing w:after="240" w:line="240" w:lineRule="auto"/>
        <w:rPr>
          <w:rFonts w:ascii="Arial" w:eastAsia="Times New Roman" w:hAnsi="Arial" w:cs="Arial"/>
          <w:color w:val="808080"/>
          <w:kern w:val="0"/>
          <w:sz w:val="21"/>
          <w:szCs w:val="21"/>
          <w14:ligatures w14:val="none"/>
        </w:rPr>
      </w:pPr>
    </w:p>
    <w:sectPr w:rsidR="00BC4400" w:rsidRPr="00BC44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C391F"/>
    <w:multiLevelType w:val="hybridMultilevel"/>
    <w:tmpl w:val="D2989F1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7AB472A"/>
    <w:multiLevelType w:val="hybridMultilevel"/>
    <w:tmpl w:val="D2989F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866468"/>
    <w:multiLevelType w:val="hybridMultilevel"/>
    <w:tmpl w:val="21623070"/>
    <w:lvl w:ilvl="0" w:tplc="00CABC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4403129">
    <w:abstractNumId w:val="1"/>
  </w:num>
  <w:num w:numId="2" w16cid:durableId="1579095804">
    <w:abstractNumId w:val="2"/>
  </w:num>
  <w:num w:numId="3" w16cid:durableId="578948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D0E"/>
    <w:rsid w:val="00065331"/>
    <w:rsid w:val="00174F90"/>
    <w:rsid w:val="001D798B"/>
    <w:rsid w:val="003D4D0E"/>
    <w:rsid w:val="0044704F"/>
    <w:rsid w:val="005965F5"/>
    <w:rsid w:val="006014D1"/>
    <w:rsid w:val="009514D0"/>
    <w:rsid w:val="00973DB9"/>
    <w:rsid w:val="00A277D5"/>
    <w:rsid w:val="00B81903"/>
    <w:rsid w:val="00BC4400"/>
    <w:rsid w:val="00C024A3"/>
    <w:rsid w:val="00C1399D"/>
    <w:rsid w:val="00C668E7"/>
    <w:rsid w:val="00C82826"/>
    <w:rsid w:val="00CC1002"/>
    <w:rsid w:val="00D0562C"/>
    <w:rsid w:val="00DC3254"/>
    <w:rsid w:val="00DE29D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98EEA"/>
  <w15:chartTrackingRefBased/>
  <w15:docId w15:val="{99B2A3ED-F5B5-4BCD-B8A5-B900D1E7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74F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D0E"/>
    <w:pPr>
      <w:ind w:left="720"/>
      <w:contextualSpacing/>
    </w:pPr>
  </w:style>
  <w:style w:type="character" w:customStyle="1" w:styleId="reftext">
    <w:name w:val="reftext"/>
    <w:basedOn w:val="DefaultParagraphFont"/>
    <w:rsid w:val="003D4D0E"/>
  </w:style>
  <w:style w:type="character" w:customStyle="1" w:styleId="highl">
    <w:name w:val="highl"/>
    <w:basedOn w:val="DefaultParagraphFont"/>
    <w:rsid w:val="003D4D0E"/>
  </w:style>
  <w:style w:type="character" w:styleId="Hyperlink">
    <w:name w:val="Hyperlink"/>
    <w:basedOn w:val="DefaultParagraphFont"/>
    <w:uiPriority w:val="99"/>
    <w:unhideWhenUsed/>
    <w:rsid w:val="003D4D0E"/>
    <w:rPr>
      <w:color w:val="0000FF"/>
      <w:u w:val="single"/>
    </w:rPr>
  </w:style>
  <w:style w:type="character" w:styleId="UnresolvedMention">
    <w:name w:val="Unresolved Mention"/>
    <w:basedOn w:val="DefaultParagraphFont"/>
    <w:uiPriority w:val="99"/>
    <w:semiHidden/>
    <w:unhideWhenUsed/>
    <w:rsid w:val="003D4D0E"/>
    <w:rPr>
      <w:color w:val="605E5C"/>
      <w:shd w:val="clear" w:color="auto" w:fill="E1DFDD"/>
    </w:rPr>
  </w:style>
  <w:style w:type="character" w:customStyle="1" w:styleId="Heading1Char">
    <w:name w:val="Heading 1 Char"/>
    <w:basedOn w:val="DefaultParagraphFont"/>
    <w:link w:val="Heading1"/>
    <w:uiPriority w:val="9"/>
    <w:rsid w:val="00174F90"/>
    <w:rPr>
      <w:rFonts w:ascii="Times New Roman" w:eastAsia="Times New Roman" w:hAnsi="Times New Roman" w:cs="Times New Roman"/>
      <w:b/>
      <w:bCs/>
      <w:kern w:val="36"/>
      <w:sz w:val="48"/>
      <w:szCs w:val="48"/>
    </w:rPr>
  </w:style>
  <w:style w:type="paragraph" w:customStyle="1" w:styleId="reg">
    <w:name w:val="reg"/>
    <w:basedOn w:val="Normal"/>
    <w:rsid w:val="00BC4400"/>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fn">
    <w:name w:val="fn"/>
    <w:basedOn w:val="DefaultParagraphFont"/>
    <w:rsid w:val="00BC4400"/>
  </w:style>
  <w:style w:type="character" w:customStyle="1" w:styleId="text">
    <w:name w:val="text"/>
    <w:basedOn w:val="DefaultParagraphFont"/>
    <w:rsid w:val="00C82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130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iblehub.com/greek/5547.htm" TargetMode="External"/><Relationship Id="rId21" Type="http://schemas.openxmlformats.org/officeDocument/2006/relationships/hyperlink" Target="https://biblehub.com/greek/4047.htm" TargetMode="External"/><Relationship Id="rId42" Type="http://schemas.openxmlformats.org/officeDocument/2006/relationships/hyperlink" Target="https://biblehub.com/greek/5100.htm" TargetMode="External"/><Relationship Id="rId47" Type="http://schemas.openxmlformats.org/officeDocument/2006/relationships/hyperlink" Target="https://biblehub.com/greek/3056.htm" TargetMode="External"/><Relationship Id="rId63" Type="http://schemas.openxmlformats.org/officeDocument/2006/relationships/hyperlink" Target="https://biblehub.com/greek/3875.htm" TargetMode="External"/><Relationship Id="rId68" Type="http://schemas.openxmlformats.org/officeDocument/2006/relationships/hyperlink" Target="https://biblehub.com/greek/3588.htm" TargetMode="External"/><Relationship Id="rId84" Type="http://schemas.openxmlformats.org/officeDocument/2006/relationships/hyperlink" Target="https://biblia.com/bible/kjv1900/Eph%203.3-5" TargetMode="External"/><Relationship Id="rId89" Type="http://schemas.openxmlformats.org/officeDocument/2006/relationships/hyperlink" Target="http://biblehub.com/romans/16-25.htm" TargetMode="External"/><Relationship Id="rId16" Type="http://schemas.openxmlformats.org/officeDocument/2006/relationships/hyperlink" Target="https://biblehub.com/greek/4771.htm" TargetMode="External"/><Relationship Id="rId107" Type="http://schemas.openxmlformats.org/officeDocument/2006/relationships/hyperlink" Target="https://biblehub.com/ephesians/5.htm" TargetMode="External"/><Relationship Id="rId11" Type="http://schemas.openxmlformats.org/officeDocument/2006/relationships/hyperlink" Target="https://biblia.com/bible/kjv1900/Col%201.25" TargetMode="External"/><Relationship Id="rId32" Type="http://schemas.openxmlformats.org/officeDocument/2006/relationships/hyperlink" Target="https://biblehub.com/greek/5605.htm" TargetMode="External"/><Relationship Id="rId37" Type="http://schemas.openxmlformats.org/officeDocument/2006/relationships/hyperlink" Target="https://biblehub.com/greek/4771.htm" TargetMode="External"/><Relationship Id="rId53" Type="http://schemas.openxmlformats.org/officeDocument/2006/relationships/hyperlink" Target="https://biblehub.com/greek/2064.htm" TargetMode="External"/><Relationship Id="rId58" Type="http://schemas.openxmlformats.org/officeDocument/2006/relationships/hyperlink" Target="https://biblehub.com/greek/3438.htm" TargetMode="External"/><Relationship Id="rId74" Type="http://schemas.openxmlformats.org/officeDocument/2006/relationships/hyperlink" Target="https://biblehub.com/greek/1321.htm" TargetMode="External"/><Relationship Id="rId79" Type="http://schemas.openxmlformats.org/officeDocument/2006/relationships/hyperlink" Target="https://biblehub.com/greek/3956.htm" TargetMode="External"/><Relationship Id="rId102" Type="http://schemas.openxmlformats.org/officeDocument/2006/relationships/hyperlink" Target="https://biblehub.com/ephesians/5-22.htm" TargetMode="External"/><Relationship Id="rId5" Type="http://schemas.openxmlformats.org/officeDocument/2006/relationships/hyperlink" Target="https://www.bibleref.com/Romans/1/Romans-1-1.html" TargetMode="External"/><Relationship Id="rId90" Type="http://schemas.openxmlformats.org/officeDocument/2006/relationships/hyperlink" Target="https://biblehub.com/nkjv/romans/16.htm" TargetMode="External"/><Relationship Id="rId95" Type="http://schemas.openxmlformats.org/officeDocument/2006/relationships/hyperlink" Target="https://biblia.com/bible/kjv1900/1%20Cor%2015.50-58" TargetMode="External"/><Relationship Id="rId22" Type="http://schemas.openxmlformats.org/officeDocument/2006/relationships/hyperlink" Target="https://biblehub.com/greek/1391.htm" TargetMode="External"/><Relationship Id="rId27" Type="http://schemas.openxmlformats.org/officeDocument/2006/relationships/hyperlink" Target="https://biblehub.com/2_thessalonians/2-14.htm" TargetMode="External"/><Relationship Id="rId43" Type="http://schemas.openxmlformats.org/officeDocument/2006/relationships/hyperlink" Target="https://biblehub.com/greek/25.htm" TargetMode="External"/><Relationship Id="rId48" Type="http://schemas.openxmlformats.org/officeDocument/2006/relationships/hyperlink" Target="https://biblehub.com/greek/1473.htm" TargetMode="External"/><Relationship Id="rId64" Type="http://schemas.openxmlformats.org/officeDocument/2006/relationships/hyperlink" Target="https://biblehub.com/greek/3588.htm" TargetMode="External"/><Relationship Id="rId69" Type="http://schemas.openxmlformats.org/officeDocument/2006/relationships/hyperlink" Target="https://biblehub.com/greek/3962.htm" TargetMode="External"/><Relationship Id="rId80" Type="http://schemas.openxmlformats.org/officeDocument/2006/relationships/hyperlink" Target="https://biblehub.com/greek/1473.htm" TargetMode="External"/><Relationship Id="rId85" Type="http://schemas.openxmlformats.org/officeDocument/2006/relationships/hyperlink" Target="https://biblia.com/bible/kjv1900/Eph%203.6" TargetMode="External"/><Relationship Id="rId12" Type="http://schemas.openxmlformats.org/officeDocument/2006/relationships/hyperlink" Target="https://biblia.com/bible/kjv1900/Col%201.25-28" TargetMode="External"/><Relationship Id="rId17" Type="http://schemas.openxmlformats.org/officeDocument/2006/relationships/hyperlink" Target="https://biblehub.com/greek/1223.htm" TargetMode="External"/><Relationship Id="rId33" Type="http://schemas.openxmlformats.org/officeDocument/2006/relationships/hyperlink" Target="https://biblehub.com/greek/3360.htm" TargetMode="External"/><Relationship Id="rId38" Type="http://schemas.openxmlformats.org/officeDocument/2006/relationships/hyperlink" Target="https://biblehub.com/galatians/4-19.htm" TargetMode="External"/><Relationship Id="rId59" Type="http://schemas.openxmlformats.org/officeDocument/2006/relationships/hyperlink" Target="https://biblehub.com/greek/3844.htm" TargetMode="External"/><Relationship Id="rId103" Type="http://schemas.openxmlformats.org/officeDocument/2006/relationships/hyperlink" Target="https://biblehub.com/ephesians/5-25.htm" TargetMode="External"/><Relationship Id="rId108" Type="http://schemas.openxmlformats.org/officeDocument/2006/relationships/fontTable" Target="fontTable.xml"/><Relationship Id="rId54" Type="http://schemas.openxmlformats.org/officeDocument/2006/relationships/hyperlink" Target="https://biblehub.com/greek/4314.htm" TargetMode="External"/><Relationship Id="rId70" Type="http://schemas.openxmlformats.org/officeDocument/2006/relationships/hyperlink" Target="https://biblehub.com/greek/3992.htm" TargetMode="External"/><Relationship Id="rId75" Type="http://schemas.openxmlformats.org/officeDocument/2006/relationships/hyperlink" Target="https://biblehub.com/greek/4771.htm" TargetMode="External"/><Relationship Id="rId91" Type="http://schemas.openxmlformats.org/officeDocument/2006/relationships/hyperlink" Target="http://biblehub.com/romans/16-26.htm" TargetMode="External"/><Relationship Id="rId96" Type="http://schemas.openxmlformats.org/officeDocument/2006/relationships/hyperlink" Target="https://biblia.com/bible/kjv1900/1%20Cor%2015.50-52" TargetMode="External"/><Relationship Id="rId1" Type="http://schemas.openxmlformats.org/officeDocument/2006/relationships/numbering" Target="numbering.xml"/><Relationship Id="rId6" Type="http://schemas.openxmlformats.org/officeDocument/2006/relationships/hyperlink" Target="https://www.bibleref.com/1-Corinthians/1/1-Corinthians-1-10.html" TargetMode="External"/><Relationship Id="rId15" Type="http://schemas.openxmlformats.org/officeDocument/2006/relationships/hyperlink" Target="https://biblehub.com/greek/2564.htm" TargetMode="External"/><Relationship Id="rId23" Type="http://schemas.openxmlformats.org/officeDocument/2006/relationships/hyperlink" Target="https://biblehub.com/greek/1473.htm" TargetMode="External"/><Relationship Id="rId28" Type="http://schemas.openxmlformats.org/officeDocument/2006/relationships/hyperlink" Target="https://biblehub.com/greek/1473.htm" TargetMode="External"/><Relationship Id="rId36" Type="http://schemas.openxmlformats.org/officeDocument/2006/relationships/hyperlink" Target="https://biblehub.com/greek/1722.htm" TargetMode="External"/><Relationship Id="rId49" Type="http://schemas.openxmlformats.org/officeDocument/2006/relationships/hyperlink" Target="https://biblehub.com/greek/3962.htm" TargetMode="External"/><Relationship Id="rId57" Type="http://schemas.openxmlformats.org/officeDocument/2006/relationships/hyperlink" Target="https://biblehub.com/greek/4160.htm" TargetMode="External"/><Relationship Id="rId106" Type="http://schemas.openxmlformats.org/officeDocument/2006/relationships/hyperlink" Target="https://biblehub.com/ephesians/5-31.htm" TargetMode="External"/><Relationship Id="rId10" Type="http://schemas.openxmlformats.org/officeDocument/2006/relationships/hyperlink" Target="https://www.bibleref.com/1-Corinthians/15/1-Corinthians-15-1.html" TargetMode="External"/><Relationship Id="rId31" Type="http://schemas.openxmlformats.org/officeDocument/2006/relationships/hyperlink" Target="https://biblehub.com/greek/3825.htm" TargetMode="External"/><Relationship Id="rId44" Type="http://schemas.openxmlformats.org/officeDocument/2006/relationships/hyperlink" Target="https://biblehub.com/greek/1473.htm" TargetMode="External"/><Relationship Id="rId52" Type="http://schemas.openxmlformats.org/officeDocument/2006/relationships/hyperlink" Target="https://biblehub.com/greek/2532.htm" TargetMode="External"/><Relationship Id="rId60" Type="http://schemas.openxmlformats.org/officeDocument/2006/relationships/hyperlink" Target="https://biblehub.com/greek/846.htm" TargetMode="External"/><Relationship Id="rId65" Type="http://schemas.openxmlformats.org/officeDocument/2006/relationships/hyperlink" Target="https://biblehub.com/greek/40.htm" TargetMode="External"/><Relationship Id="rId73" Type="http://schemas.openxmlformats.org/officeDocument/2006/relationships/hyperlink" Target="https://biblehub.com/greek/3686.htm" TargetMode="External"/><Relationship Id="rId78" Type="http://schemas.openxmlformats.org/officeDocument/2006/relationships/hyperlink" Target="https://biblehub.com/greek/5279.htm" TargetMode="External"/><Relationship Id="rId81" Type="http://schemas.openxmlformats.org/officeDocument/2006/relationships/hyperlink" Target="https://biblehub.com/greek/2036.htm" TargetMode="External"/><Relationship Id="rId86" Type="http://schemas.openxmlformats.org/officeDocument/2006/relationships/hyperlink" Target="https://biblehub.com/nkjv/romans/1-16.htm" TargetMode="External"/><Relationship Id="rId94" Type="http://schemas.openxmlformats.org/officeDocument/2006/relationships/hyperlink" Target="https://biblia.com/bible/kjv1900/Rom%2011.25-26" TargetMode="External"/><Relationship Id="rId99" Type="http://schemas.openxmlformats.org/officeDocument/2006/relationships/hyperlink" Target="https://biblia.com/bible/kjv1900/Eph%205.22-32" TargetMode="External"/><Relationship Id="rId101" Type="http://schemas.openxmlformats.org/officeDocument/2006/relationships/hyperlink" Target="https://biblehub.com/ephesians/5.htm" TargetMode="External"/><Relationship Id="rId4" Type="http://schemas.openxmlformats.org/officeDocument/2006/relationships/webSettings" Target="webSettings.xml"/><Relationship Id="rId9" Type="http://schemas.openxmlformats.org/officeDocument/2006/relationships/hyperlink" Target="https://biblia.com/bible/kjv1900/1%20Tim%203.16" TargetMode="External"/><Relationship Id="rId13" Type="http://schemas.openxmlformats.org/officeDocument/2006/relationships/hyperlink" Target="https://biblehub.com/greek/1519.htm" TargetMode="External"/><Relationship Id="rId18" Type="http://schemas.openxmlformats.org/officeDocument/2006/relationships/hyperlink" Target="https://biblehub.com/greek/1473.htm" TargetMode="External"/><Relationship Id="rId39" Type="http://schemas.openxmlformats.org/officeDocument/2006/relationships/hyperlink" Target="https://biblehub.com/greek/2424.htm" TargetMode="External"/><Relationship Id="rId109" Type="http://schemas.openxmlformats.org/officeDocument/2006/relationships/theme" Target="theme/theme1.xml"/><Relationship Id="rId34" Type="http://schemas.openxmlformats.org/officeDocument/2006/relationships/hyperlink" Target="https://biblehub.com/greek/5547.htm" TargetMode="External"/><Relationship Id="rId50" Type="http://schemas.openxmlformats.org/officeDocument/2006/relationships/hyperlink" Target="https://biblehub.com/greek/25.htm" TargetMode="External"/><Relationship Id="rId55" Type="http://schemas.openxmlformats.org/officeDocument/2006/relationships/hyperlink" Target="https://biblehub.com/greek/846.htm" TargetMode="External"/><Relationship Id="rId76" Type="http://schemas.openxmlformats.org/officeDocument/2006/relationships/hyperlink" Target="https://biblehub.com/greek/3956.htm" TargetMode="External"/><Relationship Id="rId97" Type="http://schemas.openxmlformats.org/officeDocument/2006/relationships/hyperlink" Target="https://biblia.com/bible/kjv1900/2%20Thess%202.1-9" TargetMode="External"/><Relationship Id="rId104" Type="http://schemas.openxmlformats.org/officeDocument/2006/relationships/hyperlink" Target="https://biblehub.com/ephesians/5-28.htm" TargetMode="External"/><Relationship Id="rId7" Type="http://schemas.openxmlformats.org/officeDocument/2006/relationships/hyperlink" Target="https://www.bibleref.com/Galatians/1/Galatians-1-6.html" TargetMode="External"/><Relationship Id="rId71" Type="http://schemas.openxmlformats.org/officeDocument/2006/relationships/hyperlink" Target="https://biblehub.com/greek/1722.htm" TargetMode="External"/><Relationship Id="rId92" Type="http://schemas.openxmlformats.org/officeDocument/2006/relationships/hyperlink" Target="http://biblehub.com/romans/16-27.htm" TargetMode="External"/><Relationship Id="rId2" Type="http://schemas.openxmlformats.org/officeDocument/2006/relationships/styles" Target="styles.xml"/><Relationship Id="rId29" Type="http://schemas.openxmlformats.org/officeDocument/2006/relationships/hyperlink" Target="https://biblehub.com/greek/5043.htm" TargetMode="External"/><Relationship Id="rId24" Type="http://schemas.openxmlformats.org/officeDocument/2006/relationships/hyperlink" Target="https://biblehub.com/greek/2962.htm" TargetMode="External"/><Relationship Id="rId40" Type="http://schemas.openxmlformats.org/officeDocument/2006/relationships/hyperlink" Target="https://biblehub.com/greek/611.htm" TargetMode="External"/><Relationship Id="rId45" Type="http://schemas.openxmlformats.org/officeDocument/2006/relationships/hyperlink" Target="https://biblehub.com/greek/5083.htm" TargetMode="External"/><Relationship Id="rId66" Type="http://schemas.openxmlformats.org/officeDocument/2006/relationships/hyperlink" Target="https://biblehub.com/greek/4151.htm" TargetMode="External"/><Relationship Id="rId87" Type="http://schemas.openxmlformats.org/officeDocument/2006/relationships/hyperlink" Target="http://biblehub.com/romans/2-16.htm" TargetMode="External"/><Relationship Id="rId61" Type="http://schemas.openxmlformats.org/officeDocument/2006/relationships/hyperlink" Target="https://biblehub.com/greek/1161.htm" TargetMode="External"/><Relationship Id="rId82" Type="http://schemas.openxmlformats.org/officeDocument/2006/relationships/hyperlink" Target="https://biblehub.com/greek/4771.htm" TargetMode="External"/><Relationship Id="rId19" Type="http://schemas.openxmlformats.org/officeDocument/2006/relationships/hyperlink" Target="https://biblehub.com/greek/2098.htm" TargetMode="External"/><Relationship Id="rId14" Type="http://schemas.openxmlformats.org/officeDocument/2006/relationships/hyperlink" Target="https://biblehub.com/greek/3739.htm" TargetMode="External"/><Relationship Id="rId30" Type="http://schemas.openxmlformats.org/officeDocument/2006/relationships/hyperlink" Target="https://biblehub.com/greek/3739.htm" TargetMode="External"/><Relationship Id="rId35" Type="http://schemas.openxmlformats.org/officeDocument/2006/relationships/hyperlink" Target="https://biblehub.com/greek/3445.htm" TargetMode="External"/><Relationship Id="rId56" Type="http://schemas.openxmlformats.org/officeDocument/2006/relationships/hyperlink" Target="https://biblehub.com/greek/2532.htm" TargetMode="External"/><Relationship Id="rId77" Type="http://schemas.openxmlformats.org/officeDocument/2006/relationships/hyperlink" Target="https://biblehub.com/greek/2532.htm" TargetMode="External"/><Relationship Id="rId100" Type="http://schemas.openxmlformats.org/officeDocument/2006/relationships/hyperlink" Target="https://biblehub.com/ephesians/5-21.htm" TargetMode="External"/><Relationship Id="rId105" Type="http://schemas.openxmlformats.org/officeDocument/2006/relationships/hyperlink" Target="https://biblehub.com/ephesians/5.htm" TargetMode="External"/><Relationship Id="rId8" Type="http://schemas.openxmlformats.org/officeDocument/2006/relationships/hyperlink" Target="https://av1611.com/verseclick/gobible.php?p=2%20Timothy_2.8" TargetMode="External"/><Relationship Id="rId51" Type="http://schemas.openxmlformats.org/officeDocument/2006/relationships/hyperlink" Target="https://biblehub.com/greek/846.htm" TargetMode="External"/><Relationship Id="rId72" Type="http://schemas.openxmlformats.org/officeDocument/2006/relationships/hyperlink" Target="https://biblehub.com/greek/1473.htm" TargetMode="External"/><Relationship Id="rId93" Type="http://schemas.openxmlformats.org/officeDocument/2006/relationships/hyperlink" Target="https://biblia.com/bible/kjv1900/Rom%2011.25-26" TargetMode="External"/><Relationship Id="rId98" Type="http://schemas.openxmlformats.org/officeDocument/2006/relationships/hyperlink" Target="https://biblia.com/bible/kjv1900/2%20Thess%202.1-4" TargetMode="External"/><Relationship Id="rId3" Type="http://schemas.openxmlformats.org/officeDocument/2006/relationships/settings" Target="settings.xml"/><Relationship Id="rId25" Type="http://schemas.openxmlformats.org/officeDocument/2006/relationships/hyperlink" Target="https://biblehub.com/greek/2424.htm" TargetMode="External"/><Relationship Id="rId46" Type="http://schemas.openxmlformats.org/officeDocument/2006/relationships/hyperlink" Target="https://biblehub.com/greek/1473.htm" TargetMode="External"/><Relationship Id="rId67" Type="http://schemas.openxmlformats.org/officeDocument/2006/relationships/hyperlink" Target="https://biblehub.com/greek/3739.htm" TargetMode="External"/><Relationship Id="rId20" Type="http://schemas.openxmlformats.org/officeDocument/2006/relationships/hyperlink" Target="https://biblehub.com/greek/1519.htm" TargetMode="External"/><Relationship Id="rId41" Type="http://schemas.openxmlformats.org/officeDocument/2006/relationships/hyperlink" Target="https://biblehub.com/greek/1437.htm" TargetMode="External"/><Relationship Id="rId62" Type="http://schemas.openxmlformats.org/officeDocument/2006/relationships/hyperlink" Target="https://biblehub.com/greek/3588.htm" TargetMode="External"/><Relationship Id="rId83" Type="http://schemas.openxmlformats.org/officeDocument/2006/relationships/hyperlink" Target="https://biblia.com/bible/kjv1900/Eph%203.1-10" TargetMode="External"/><Relationship Id="rId88" Type="http://schemas.openxmlformats.org/officeDocument/2006/relationships/hyperlink" Target="https://biblehub.com/2_corinthians/5-1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4577</TotalTime>
  <Pages>3</Pages>
  <Words>3257</Words>
  <Characters>18566</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Hull</dc:creator>
  <cp:keywords/>
  <dc:description/>
  <cp:lastModifiedBy>Sam Hull</cp:lastModifiedBy>
  <cp:revision>2</cp:revision>
  <cp:lastPrinted>2024-02-18T16:28:00Z</cp:lastPrinted>
  <dcterms:created xsi:type="dcterms:W3CDTF">2024-02-21T20:45:00Z</dcterms:created>
  <dcterms:modified xsi:type="dcterms:W3CDTF">2024-02-21T20:45:00Z</dcterms:modified>
</cp:coreProperties>
</file>